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69" w:rsidRPr="00997A69" w:rsidRDefault="00997A69" w:rsidP="00997A69">
      <w:pPr>
        <w:keepNext/>
        <w:keepLines/>
        <w:ind w:left="340" w:right="57"/>
        <w:outlineLvl w:val="6"/>
        <w:rPr>
          <w:rFonts w:ascii="Times New Roman" w:eastAsia="Tahoma" w:hAnsi="Times New Roman" w:cs="Times New Roman"/>
          <w:b/>
          <w:bCs/>
        </w:rPr>
      </w:pPr>
      <w:bookmarkStart w:id="0" w:name="bookmark123"/>
      <w:r w:rsidRPr="00997A69">
        <w:rPr>
          <w:rFonts w:ascii="Times New Roman" w:eastAsia="Tahoma" w:hAnsi="Times New Roman" w:cs="Times New Roman"/>
          <w:b/>
          <w:bCs/>
        </w:rPr>
        <w:t>Урок 18. Железы внутренней секреции и гормоны</w:t>
      </w:r>
      <w:bookmarkEnd w:id="0"/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997A69">
        <w:rPr>
          <w:rFonts w:ascii="Times New Roman" w:eastAsia="Times New Roman" w:hAnsi="Times New Roman" w:cs="Times New Roman"/>
        </w:rPr>
        <w:t>сформировать новые анатомо-физиологические понятия - о желе</w:t>
      </w:r>
      <w:r w:rsidRPr="00997A69">
        <w:rPr>
          <w:rFonts w:ascii="Times New Roman" w:eastAsia="Times New Roman" w:hAnsi="Times New Roman" w:cs="Times New Roman"/>
        </w:rPr>
        <w:softHyphen/>
        <w:t>зах внутренней секреции и внешней секреции, гормонах, их свойствах и значении в жизнедеятельности организма; определить роль гормонов щитовидной, половых, поджелудочной желез, гипофиза и надпочечников в гуморальной регуляции; пока</w:t>
      </w:r>
      <w:r w:rsidRPr="00997A69">
        <w:rPr>
          <w:rFonts w:ascii="Times New Roman" w:eastAsia="Times New Roman" w:hAnsi="Times New Roman" w:cs="Times New Roman"/>
        </w:rPr>
        <w:softHyphen/>
        <w:t xml:space="preserve">зать значение знаний о гормонах для медицины </w:t>
      </w:r>
      <w:r w:rsidRPr="00997A69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997A69">
        <w:rPr>
          <w:rFonts w:ascii="Times New Roman" w:eastAsia="Times New Roman" w:hAnsi="Times New Roman" w:cs="Times New Roman"/>
        </w:rPr>
        <w:t>таблицы с изображением желез внутренней секреции, схемы</w:t>
      </w:r>
    </w:p>
    <w:p w:rsidR="00997A69" w:rsidRPr="00997A69" w:rsidRDefault="00997A69" w:rsidP="00997A69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124"/>
      <w:r w:rsidRPr="00997A69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997A69" w:rsidRPr="00997A69" w:rsidRDefault="00997A69" w:rsidP="00997A69">
      <w:pPr>
        <w:numPr>
          <w:ilvl w:val="0"/>
          <w:numId w:val="4"/>
        </w:numPr>
        <w:tabs>
          <w:tab w:val="left" w:pos="336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2" w:name="bookmark125"/>
      <w:r w:rsidRPr="00997A69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997A69" w:rsidRPr="00997A69" w:rsidRDefault="00997A69" w:rsidP="00997A69">
      <w:pPr>
        <w:numPr>
          <w:ilvl w:val="0"/>
          <w:numId w:val="4"/>
        </w:numPr>
        <w:tabs>
          <w:tab w:val="left" w:pos="336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3" w:name="bookmark126"/>
      <w:r w:rsidRPr="00997A69">
        <w:rPr>
          <w:rFonts w:ascii="Times New Roman" w:eastAsia="Times New Roman" w:hAnsi="Times New Roman" w:cs="Times New Roman"/>
          <w:b/>
          <w:bCs/>
        </w:rPr>
        <w:t>Проверка домашнего задания</w:t>
      </w:r>
      <w:bookmarkEnd w:id="3"/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1. Работа по карточкам </w:t>
      </w:r>
      <w:r w:rsidRPr="00997A69">
        <w:rPr>
          <w:rFonts w:ascii="Times New Roman" w:eastAsia="Times New Roman" w:hAnsi="Times New Roman" w:cs="Times New Roman"/>
          <w:i/>
          <w:iCs/>
        </w:rPr>
        <w:t>Карточка № 1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  <w:sectPr w:rsidR="00997A69" w:rsidRPr="00997A69" w:rsidSect="00E122BA">
          <w:headerReference w:type="even" r:id="rId8"/>
          <w:headerReference w:type="default" r:id="rId9"/>
          <w:pgSz w:w="11909" w:h="16838"/>
          <w:pgMar w:top="993" w:right="710" w:bottom="851" w:left="993" w:header="0" w:footer="3" w:gutter="0"/>
          <w:pgNumType w:start="94"/>
          <w:cols w:space="720"/>
          <w:noEndnote/>
          <w:docGrid w:linePitch="360"/>
        </w:sectPr>
      </w:pPr>
      <w:r w:rsidRPr="00997A69">
        <w:rPr>
          <w:rFonts w:ascii="Times New Roman" w:eastAsia="Times New Roman" w:hAnsi="Times New Roman" w:cs="Times New Roman"/>
        </w:rPr>
        <w:t xml:space="preserve">Симпатический нерв усиливает работу сердца и ослабляет </w:t>
      </w:r>
      <w:proofErr w:type="spellStart"/>
      <w:r w:rsidRPr="00997A69">
        <w:rPr>
          <w:rFonts w:ascii="Times New Roman" w:eastAsia="Times New Roman" w:hAnsi="Times New Roman" w:cs="Times New Roman"/>
        </w:rPr>
        <w:t>сокоотделение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 в же</w:t>
      </w:r>
      <w:r w:rsidRPr="00997A69">
        <w:rPr>
          <w:rFonts w:ascii="Times New Roman" w:eastAsia="Times New Roman" w:hAnsi="Times New Roman" w:cs="Times New Roman"/>
        </w:rPr>
        <w:softHyphen/>
        <w:t xml:space="preserve">лудке, а парасимпатический нерв ослабляет работу сердца и усиливает </w:t>
      </w:r>
      <w:proofErr w:type="spellStart"/>
      <w:r w:rsidRPr="00997A69">
        <w:rPr>
          <w:rFonts w:ascii="Times New Roman" w:eastAsia="Times New Roman" w:hAnsi="Times New Roman" w:cs="Times New Roman"/>
        </w:rPr>
        <w:t>сокоотде</w:t>
      </w:r>
      <w:r w:rsidRPr="00997A69">
        <w:rPr>
          <w:rFonts w:ascii="Times New Roman" w:eastAsia="Times New Roman" w:hAnsi="Times New Roman" w:cs="Times New Roman"/>
        </w:rPr>
        <w:softHyphen/>
        <w:t>ление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 в желудке. Объясните: 1) к какой нервной системе относятся эти нервы; 2) с каким отделом головного мозга связаны эти нервы.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lastRenderedPageBreak/>
        <w:t>Подберите пары.</w:t>
      </w:r>
    </w:p>
    <w:p w:rsidR="00997A69" w:rsidRPr="00997A69" w:rsidRDefault="00997A69" w:rsidP="00997A69">
      <w:pPr>
        <w:ind w:left="340" w:right="57"/>
        <w:rPr>
          <w:rFonts w:ascii="Times New Roman" w:eastAsia="CordiaUPC" w:hAnsi="Times New Roman" w:cs="Times New Roman"/>
        </w:rPr>
      </w:pPr>
      <w:bookmarkStart w:id="4" w:name="bookmark127"/>
      <w:r w:rsidRPr="00997A69">
        <w:rPr>
          <w:rFonts w:ascii="Times New Roman" w:eastAsia="CordiaUPC" w:hAnsi="Times New Roman" w:cs="Times New Roman"/>
          <w:b/>
          <w:bCs/>
        </w:rPr>
        <w:t>1</w:t>
      </w:r>
      <w:r w:rsidRPr="00997A69">
        <w:rPr>
          <w:rFonts w:ascii="Times New Roman" w:eastAsia="CordiaUPC" w:hAnsi="Times New Roman" w:cs="Times New Roman"/>
        </w:rPr>
        <w:t>.</w:t>
      </w:r>
      <w:bookmarkEnd w:id="4"/>
    </w:p>
    <w:p w:rsidR="00997A69" w:rsidRPr="00997A69" w:rsidRDefault="00997A69" w:rsidP="00997A69">
      <w:pPr>
        <w:numPr>
          <w:ilvl w:val="0"/>
          <w:numId w:val="5"/>
        </w:numPr>
        <w:tabs>
          <w:tab w:val="left" w:pos="316"/>
          <w:tab w:val="right" w:pos="447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Центральная нервная система</w:t>
      </w:r>
      <w:r w:rsidRPr="00997A69">
        <w:rPr>
          <w:rFonts w:ascii="Times New Roman" w:eastAsia="Times New Roman" w:hAnsi="Times New Roman" w:cs="Times New Roman"/>
          <w:b/>
          <w:bCs/>
        </w:rPr>
        <w:tab/>
        <w:t>А. Головной мозг</w:t>
      </w:r>
    </w:p>
    <w:p w:rsidR="00997A69" w:rsidRPr="00997A69" w:rsidRDefault="00997A69" w:rsidP="00997A69">
      <w:pPr>
        <w:numPr>
          <w:ilvl w:val="0"/>
          <w:numId w:val="5"/>
        </w:numPr>
        <w:tabs>
          <w:tab w:val="left" w:pos="316"/>
          <w:tab w:val="right" w:pos="447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Периферическая нервная система</w:t>
      </w:r>
      <w:r w:rsidRPr="00997A69">
        <w:rPr>
          <w:rFonts w:ascii="Times New Roman" w:eastAsia="Times New Roman" w:hAnsi="Times New Roman" w:cs="Times New Roman"/>
          <w:b/>
          <w:bCs/>
        </w:rPr>
        <w:tab/>
        <w:t>Б. Нервы</w:t>
      </w:r>
    </w:p>
    <w:p w:rsidR="00997A69" w:rsidRPr="00997A69" w:rsidRDefault="00997A69" w:rsidP="00997A69">
      <w:pPr>
        <w:keepNext/>
        <w:keepLines/>
        <w:ind w:left="340" w:right="57"/>
        <w:outlineLvl w:val="5"/>
        <w:rPr>
          <w:rFonts w:ascii="Times New Roman" w:eastAsia="Tahoma" w:hAnsi="Times New Roman" w:cs="Times New Roman"/>
        </w:rPr>
      </w:pPr>
      <w:bookmarkStart w:id="5" w:name="bookmark128"/>
      <w:r w:rsidRPr="00997A69">
        <w:rPr>
          <w:rFonts w:ascii="Times New Roman" w:eastAsia="Arial Narrow" w:hAnsi="Times New Roman" w:cs="Times New Roman"/>
        </w:rPr>
        <w:t>2</w:t>
      </w:r>
      <w:r w:rsidRPr="00997A69">
        <w:rPr>
          <w:rFonts w:ascii="Times New Roman" w:eastAsia="Tahoma" w:hAnsi="Times New Roman" w:cs="Times New Roman"/>
        </w:rPr>
        <w:t>.</w:t>
      </w:r>
      <w:bookmarkEnd w:id="5"/>
    </w:p>
    <w:p w:rsidR="00997A69" w:rsidRPr="00997A69" w:rsidRDefault="00997A69" w:rsidP="00997A69">
      <w:pPr>
        <w:numPr>
          <w:ilvl w:val="0"/>
          <w:numId w:val="6"/>
        </w:numPr>
        <w:tabs>
          <w:tab w:val="left" w:pos="316"/>
          <w:tab w:val="right" w:pos="447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Вегетативная нервная система</w:t>
      </w:r>
      <w:r w:rsidRPr="00997A69">
        <w:rPr>
          <w:rFonts w:ascii="Times New Roman" w:eastAsia="Times New Roman" w:hAnsi="Times New Roman" w:cs="Times New Roman"/>
          <w:b/>
          <w:bCs/>
        </w:rPr>
        <w:tab/>
        <w:t>А. Подчинена воле человека</w:t>
      </w:r>
    </w:p>
    <w:p w:rsidR="00997A69" w:rsidRPr="00997A69" w:rsidRDefault="00997A69" w:rsidP="00997A69">
      <w:pPr>
        <w:numPr>
          <w:ilvl w:val="0"/>
          <w:numId w:val="6"/>
        </w:numPr>
        <w:tabs>
          <w:tab w:val="left" w:pos="316"/>
          <w:tab w:val="right" w:pos="447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Соматическая нервная система</w:t>
      </w:r>
      <w:r w:rsidRPr="00997A69">
        <w:rPr>
          <w:rFonts w:ascii="Times New Roman" w:eastAsia="Times New Roman" w:hAnsi="Times New Roman" w:cs="Times New Roman"/>
          <w:b/>
          <w:bCs/>
        </w:rPr>
        <w:tab/>
        <w:t>Б. Не подчинена воле человека</w:t>
      </w:r>
    </w:p>
    <w:p w:rsidR="00997A69" w:rsidRPr="00997A69" w:rsidRDefault="00997A69" w:rsidP="00997A69">
      <w:pPr>
        <w:ind w:left="340" w:right="57"/>
        <w:rPr>
          <w:rFonts w:ascii="Times New Roman" w:eastAsia="CordiaUPC" w:hAnsi="Times New Roman" w:cs="Times New Roman"/>
        </w:rPr>
      </w:pPr>
      <w:bookmarkStart w:id="6" w:name="bookmark129"/>
      <w:r w:rsidRPr="00997A69">
        <w:rPr>
          <w:rFonts w:ascii="Times New Roman" w:eastAsia="Arial Narrow" w:hAnsi="Times New Roman" w:cs="Times New Roman"/>
        </w:rPr>
        <w:t>3</w:t>
      </w:r>
      <w:r w:rsidRPr="00997A69">
        <w:rPr>
          <w:rFonts w:ascii="Times New Roman" w:eastAsia="CordiaUPC" w:hAnsi="Times New Roman" w:cs="Times New Roman"/>
        </w:rPr>
        <w:t>.</w:t>
      </w:r>
      <w:bookmarkEnd w:id="6"/>
    </w:p>
    <w:p w:rsidR="00997A69" w:rsidRPr="00997A69" w:rsidRDefault="00997A69" w:rsidP="00997A69">
      <w:pPr>
        <w:numPr>
          <w:ilvl w:val="0"/>
          <w:numId w:val="7"/>
        </w:numPr>
        <w:tabs>
          <w:tab w:val="left" w:pos="31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Симпатическая нервная система</w:t>
      </w:r>
    </w:p>
    <w:p w:rsidR="00997A69" w:rsidRPr="00997A69" w:rsidRDefault="00997A69" w:rsidP="00997A69">
      <w:pPr>
        <w:numPr>
          <w:ilvl w:val="0"/>
          <w:numId w:val="7"/>
        </w:numPr>
        <w:tabs>
          <w:tab w:val="left" w:pos="31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Парасимпатическая нервная система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А. Включается во время интенсивной работы, требующей затраты энергии Б. Способствует восстановлению запасов энергии во время сна и отдыха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4.</w:t>
      </w:r>
    </w:p>
    <w:p w:rsidR="00997A69" w:rsidRPr="00997A69" w:rsidRDefault="00997A69" w:rsidP="00997A69">
      <w:pPr>
        <w:numPr>
          <w:ilvl w:val="0"/>
          <w:numId w:val="8"/>
        </w:numPr>
        <w:tabs>
          <w:tab w:val="left" w:pos="31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Возбуждение симпатической нервной системы</w:t>
      </w:r>
    </w:p>
    <w:p w:rsidR="00997A69" w:rsidRPr="00997A69" w:rsidRDefault="00997A69" w:rsidP="00997A69">
      <w:pPr>
        <w:numPr>
          <w:ilvl w:val="0"/>
          <w:numId w:val="8"/>
        </w:numPr>
        <w:tabs>
          <w:tab w:val="left" w:pos="31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Возбуждение парасимпатической нервной системы</w:t>
      </w:r>
    </w:p>
    <w:p w:rsidR="00997A69" w:rsidRPr="00997A69" w:rsidRDefault="00997A69" w:rsidP="00997A69">
      <w:pPr>
        <w:tabs>
          <w:tab w:val="center" w:pos="5310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А. Увеличение количества сахара в крови</w:t>
      </w:r>
      <w:r w:rsidRPr="00997A69">
        <w:rPr>
          <w:rFonts w:ascii="Times New Roman" w:eastAsia="Times New Roman" w:hAnsi="Times New Roman" w:cs="Times New Roman"/>
          <w:b/>
          <w:bCs/>
        </w:rPr>
        <w:tab/>
        <w:t>&lt;-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Б. Уменьшение количества сахара в крови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5.</w:t>
      </w:r>
    </w:p>
    <w:p w:rsidR="00997A69" w:rsidRPr="00997A69" w:rsidRDefault="00997A69" w:rsidP="00997A69">
      <w:pPr>
        <w:numPr>
          <w:ilvl w:val="0"/>
          <w:numId w:val="9"/>
        </w:numPr>
        <w:tabs>
          <w:tab w:val="left" w:pos="31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Парасимпатическая нервная система</w:t>
      </w:r>
    </w:p>
    <w:p w:rsidR="00997A69" w:rsidRPr="00997A69" w:rsidRDefault="00997A69" w:rsidP="00997A69">
      <w:pPr>
        <w:numPr>
          <w:ilvl w:val="0"/>
          <w:numId w:val="9"/>
        </w:numPr>
        <w:tabs>
          <w:tab w:val="left" w:pos="31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Симпатическая нервная система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А. Тела нейронов лежат в среднем, продолговатом мозге и в крестцовой части спинного мозга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  <w:b/>
          <w:bCs/>
        </w:rPr>
        <w:sectPr w:rsidR="00997A69" w:rsidRPr="00997A69" w:rsidSect="00E122BA">
          <w:headerReference w:type="even" r:id="rId10"/>
          <w:headerReference w:type="default" r:id="rId11"/>
          <w:pgSz w:w="11909" w:h="16838"/>
          <w:pgMar w:top="993" w:right="710" w:bottom="851" w:left="993" w:header="0" w:footer="3" w:gutter="0"/>
          <w:pgNumType w:start="2"/>
          <w:cols w:space="720"/>
          <w:noEndnote/>
          <w:docGrid w:linePitch="360"/>
        </w:sectPr>
      </w:pPr>
      <w:r w:rsidRPr="00997A69">
        <w:rPr>
          <w:rFonts w:ascii="Times New Roman" w:eastAsia="Times New Roman" w:hAnsi="Times New Roman" w:cs="Times New Roman"/>
          <w:b/>
          <w:bCs/>
        </w:rPr>
        <w:t xml:space="preserve">Б. Тела нейронов лежат в грудном и поясничном отделах спинного мозга </w:t>
      </w:r>
      <w:r w:rsidRPr="00997A69">
        <w:rPr>
          <w:rFonts w:ascii="Times New Roman" w:eastAsia="Times New Roman" w:hAnsi="Times New Roman" w:cs="Times New Roman"/>
          <w:i/>
          <w:iCs/>
        </w:rPr>
        <w:t>Карточка № 3</w:t>
      </w:r>
    </w:p>
    <w:p w:rsidR="00997A69" w:rsidRPr="00997A69" w:rsidRDefault="00997A69" w:rsidP="00997A69">
      <w:pPr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>
                <wp:extent cx="7562215" cy="1193165"/>
                <wp:effectExtent l="0" t="0" r="1905" b="1905"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215" cy="1193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7A69" w:rsidRDefault="00997A69" w:rsidP="00997A6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width:595.45pt;height:9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" filled="f" stroked="f">
                <v:textbox inset="0,0,0,0">
                  <w:txbxContent>
                    <w:p w:rsidR="00997A69" w:rsidRDefault="00997A69" w:rsidP="00997A69"/>
                  </w:txbxContent>
                </v:textbox>
                <w10:anchorlock/>
              </v:shape>
            </w:pict>
          </mc:Fallback>
        </mc:AlternateContent>
      </w:r>
      <w:r w:rsidRPr="00997A69">
        <w:rPr>
          <w:rFonts w:ascii="Times New Roman" w:hAnsi="Times New Roman" w:cs="Times New Roman"/>
        </w:rPr>
        <w:t xml:space="preserve"> </w:t>
      </w:r>
    </w:p>
    <w:p w:rsidR="00997A69" w:rsidRPr="00997A69" w:rsidRDefault="00997A69" w:rsidP="00997A69">
      <w:pPr>
        <w:ind w:left="340" w:right="57"/>
        <w:rPr>
          <w:rFonts w:ascii="Times New Roman" w:hAnsi="Times New Roman" w:cs="Times New Roman"/>
        </w:rPr>
        <w:sectPr w:rsidR="00997A69" w:rsidRPr="00997A69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997A69" w:rsidRPr="00997A69" w:rsidRDefault="00997A69" w:rsidP="00997A69">
      <w:pPr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>
                <wp:simplePos x="0" y="0"/>
                <wp:positionH relativeFrom="margin">
                  <wp:posOffset>45720</wp:posOffset>
                </wp:positionH>
                <wp:positionV relativeFrom="paragraph">
                  <wp:posOffset>0</wp:posOffset>
                </wp:positionV>
                <wp:extent cx="3634740" cy="1254125"/>
                <wp:effectExtent l="0" t="1905" r="3810" b="1270"/>
                <wp:wrapSquare wrapText="bothSides"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4740" cy="1254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7A69" w:rsidRDefault="00997A69" w:rsidP="00997A69">
                            <w:pPr>
                              <w:spacing w:line="292" w:lineRule="exact"/>
                            </w:pPr>
                            <w:r>
                              <w:rPr>
                                <w:rStyle w:val="7pt0ptExact1"/>
                                <w:rFonts w:eastAsia="Courier New"/>
                              </w:rPr>
                              <w:t>Сопоставьте особенности соматического и вегетативного отделов нервной системы</w:t>
                            </w:r>
                          </w:p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999"/>
                              <w:gridCol w:w="1318"/>
                              <w:gridCol w:w="1408"/>
                            </w:tblGrid>
                            <w:tr w:rsidR="00997A69">
                              <w:trPr>
                                <w:trHeight w:hRule="exact" w:val="223"/>
                                <w:jc w:val="center"/>
                              </w:trPr>
                              <w:tc>
                                <w:tcPr>
                                  <w:tcW w:w="29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pStyle w:val="16"/>
                                    <w:shd w:val="clear" w:color="auto" w:fill="auto"/>
                                    <w:spacing w:before="0" w:after="0" w:line="12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6pt"/>
                                    </w:rPr>
                                    <w:t>Критерии сравнения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pStyle w:val="16"/>
                                    <w:shd w:val="clear" w:color="auto" w:fill="auto"/>
                                    <w:spacing w:before="0" w:after="0" w:line="120" w:lineRule="exact"/>
                                    <w:ind w:left="100" w:firstLine="0"/>
                                    <w:jc w:val="left"/>
                                  </w:pPr>
                                  <w:r>
                                    <w:rPr>
                                      <w:rStyle w:val="6pt"/>
                                    </w:rPr>
                                    <w:t>Соматический отдел</w:t>
                                  </w:r>
                                </w:p>
                              </w:tc>
                              <w:tc>
                                <w:tcPr>
                                  <w:tcW w:w="14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pStyle w:val="16"/>
                                    <w:shd w:val="clear" w:color="auto" w:fill="auto"/>
                                    <w:spacing w:before="0" w:after="0" w:line="12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6pt"/>
                                    </w:rPr>
                                    <w:t>Вегетативный отдел</w:t>
                                  </w:r>
                                </w:p>
                              </w:tc>
                            </w:tr>
                            <w:tr w:rsidR="00997A69">
                              <w:trPr>
                                <w:trHeight w:hRule="exact" w:val="209"/>
                                <w:jc w:val="center"/>
                              </w:trPr>
                              <w:tc>
                                <w:tcPr>
                                  <w:tcW w:w="29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pStyle w:val="16"/>
                                    <w:shd w:val="clear" w:color="auto" w:fill="auto"/>
                                    <w:spacing w:before="0" w:after="0" w:line="11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55pt"/>
                                    </w:rPr>
                                    <w:t>Наличие центральной и периферической частей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97A69">
                              <w:trPr>
                                <w:trHeight w:hRule="exact" w:val="374"/>
                                <w:jc w:val="center"/>
                              </w:trPr>
                              <w:tc>
                                <w:tcPr>
                                  <w:tcW w:w="29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pStyle w:val="16"/>
                                    <w:shd w:val="clear" w:color="auto" w:fill="auto"/>
                                    <w:spacing w:before="0" w:after="0" w:line="166" w:lineRule="exact"/>
                                    <w:ind w:firstLine="0"/>
                                  </w:pPr>
                                  <w:r>
                                    <w:rPr>
                                      <w:rStyle w:val="55pt"/>
                                    </w:rPr>
                                    <w:t>Связь с иннервируемыми органами (прямая или через узлы)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97A69">
                              <w:trPr>
                                <w:trHeight w:hRule="exact" w:val="212"/>
                                <w:jc w:val="center"/>
                              </w:trPr>
                              <w:tc>
                                <w:tcPr>
                                  <w:tcW w:w="29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pStyle w:val="16"/>
                                    <w:shd w:val="clear" w:color="auto" w:fill="auto"/>
                                    <w:spacing w:before="0" w:after="0" w:line="11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55pt"/>
                                    </w:rPr>
                                    <w:t>Органы, иннервируемые этими отделами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97A69">
                              <w:trPr>
                                <w:trHeight w:hRule="exact" w:val="209"/>
                                <w:jc w:val="center"/>
                              </w:trPr>
                              <w:tc>
                                <w:tcPr>
                                  <w:tcW w:w="29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pStyle w:val="16"/>
                                    <w:shd w:val="clear" w:color="auto" w:fill="auto"/>
                                    <w:spacing w:before="0" w:after="0" w:line="110" w:lineRule="exact"/>
                                    <w:ind w:firstLine="0"/>
                                  </w:pPr>
                                  <w:r>
                                    <w:rPr>
                                      <w:rStyle w:val="55pt"/>
                                    </w:rPr>
                                    <w:t>Функции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97A69">
                              <w:trPr>
                                <w:trHeight w:hRule="exact" w:val="306"/>
                                <w:jc w:val="center"/>
                              </w:trPr>
                              <w:tc>
                                <w:tcPr>
                                  <w:tcW w:w="29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pStyle w:val="16"/>
                                    <w:shd w:val="clear" w:color="auto" w:fill="auto"/>
                                    <w:spacing w:before="0" w:after="0" w:line="110" w:lineRule="exact"/>
                                    <w:ind w:firstLine="0"/>
                                  </w:pPr>
                                  <w:r>
                                    <w:rPr>
                                      <w:rStyle w:val="55pt"/>
                                    </w:rPr>
                                    <w:t>Произвольность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97A69" w:rsidRDefault="00997A6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97A69" w:rsidRDefault="00997A69" w:rsidP="00997A69">
                            <w:pPr>
                              <w:spacing w:line="140" w:lineRule="exact"/>
                            </w:pPr>
                            <w:r>
                              <w:rPr>
                                <w:rStyle w:val="7pt0ptExact1"/>
                                <w:rFonts w:eastAsia="Courier New"/>
                              </w:rPr>
                              <w:t>(1-5) выберите и зашифруйте ответы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left:0;text-align:left;margin-left:3.6pt;margin-top:0;width:286.2pt;height:98.75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" filled="f" stroked="f">
                <v:textbox style="mso-fit-shape-to-text:t" inset="0,0,0,0">
                  <w:txbxContent>
                    <w:p w:rsidR="00997A69" w:rsidRDefault="00997A69" w:rsidP="00997A69">
                      <w:pPr>
                        <w:spacing w:line="292" w:lineRule="exact"/>
                      </w:pPr>
                      <w:r>
                        <w:rPr>
                          <w:rStyle w:val="7pt0ptExact1"/>
                          <w:rFonts w:eastAsia="Courier New"/>
                        </w:rPr>
                        <w:t>Сопоставьте особенности соматического и вегетативного отделов нервной системы</w:t>
                      </w:r>
                    </w:p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999"/>
                        <w:gridCol w:w="1318"/>
                        <w:gridCol w:w="1408"/>
                      </w:tblGrid>
                      <w:tr w:rsidR="00997A69">
                        <w:trPr>
                          <w:trHeight w:hRule="exact" w:val="223"/>
                          <w:jc w:val="center"/>
                        </w:trPr>
                        <w:tc>
                          <w:tcPr>
                            <w:tcW w:w="29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pStyle w:val="16"/>
                              <w:shd w:val="clear" w:color="auto" w:fill="auto"/>
                              <w:spacing w:before="0" w:after="0" w:line="12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6pt"/>
                              </w:rPr>
                              <w:t>Критерии сравнения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pStyle w:val="16"/>
                              <w:shd w:val="clear" w:color="auto" w:fill="auto"/>
                              <w:spacing w:before="0" w:after="0" w:line="120" w:lineRule="exact"/>
                              <w:ind w:left="100" w:firstLine="0"/>
                              <w:jc w:val="left"/>
                            </w:pPr>
                            <w:r>
                              <w:rPr>
                                <w:rStyle w:val="6pt"/>
                              </w:rPr>
                              <w:t>Соматический отдел</w:t>
                            </w:r>
                          </w:p>
                        </w:tc>
                        <w:tc>
                          <w:tcPr>
                            <w:tcW w:w="140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pStyle w:val="16"/>
                              <w:shd w:val="clear" w:color="auto" w:fill="auto"/>
                              <w:spacing w:before="0" w:after="0" w:line="12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6pt"/>
                              </w:rPr>
                              <w:t>Вегетативный отдел</w:t>
                            </w:r>
                          </w:p>
                        </w:tc>
                      </w:tr>
                      <w:tr w:rsidR="00997A69">
                        <w:trPr>
                          <w:trHeight w:hRule="exact" w:val="209"/>
                          <w:jc w:val="center"/>
                        </w:trPr>
                        <w:tc>
                          <w:tcPr>
                            <w:tcW w:w="29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pStyle w:val="16"/>
                              <w:shd w:val="clear" w:color="auto" w:fill="auto"/>
                              <w:spacing w:before="0" w:after="0" w:line="11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55pt"/>
                              </w:rPr>
                              <w:t>Наличие центральной и периферической частей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40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97A69">
                        <w:trPr>
                          <w:trHeight w:hRule="exact" w:val="374"/>
                          <w:jc w:val="center"/>
                        </w:trPr>
                        <w:tc>
                          <w:tcPr>
                            <w:tcW w:w="29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pStyle w:val="16"/>
                              <w:shd w:val="clear" w:color="auto" w:fill="auto"/>
                              <w:spacing w:before="0" w:after="0" w:line="166" w:lineRule="exact"/>
                              <w:ind w:firstLine="0"/>
                            </w:pPr>
                            <w:r>
                              <w:rPr>
                                <w:rStyle w:val="55pt"/>
                              </w:rPr>
                              <w:t>Связь с иннервируемыми органами (прямая или через узлы)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40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97A69">
                        <w:trPr>
                          <w:trHeight w:hRule="exact" w:val="212"/>
                          <w:jc w:val="center"/>
                        </w:trPr>
                        <w:tc>
                          <w:tcPr>
                            <w:tcW w:w="29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pStyle w:val="16"/>
                              <w:shd w:val="clear" w:color="auto" w:fill="auto"/>
                              <w:spacing w:before="0" w:after="0" w:line="11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55pt"/>
                              </w:rPr>
                              <w:t>Органы, иннервируемые этими отделами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40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97A69">
                        <w:trPr>
                          <w:trHeight w:hRule="exact" w:val="209"/>
                          <w:jc w:val="center"/>
                        </w:trPr>
                        <w:tc>
                          <w:tcPr>
                            <w:tcW w:w="29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pStyle w:val="16"/>
                              <w:shd w:val="clear" w:color="auto" w:fill="auto"/>
                              <w:spacing w:before="0" w:after="0" w:line="110" w:lineRule="exact"/>
                              <w:ind w:firstLine="0"/>
                            </w:pPr>
                            <w:r>
                              <w:rPr>
                                <w:rStyle w:val="55pt"/>
                              </w:rPr>
                              <w:t>Функции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40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97A69">
                        <w:trPr>
                          <w:trHeight w:hRule="exact" w:val="306"/>
                          <w:jc w:val="center"/>
                        </w:trPr>
                        <w:tc>
                          <w:tcPr>
                            <w:tcW w:w="29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pStyle w:val="16"/>
                              <w:shd w:val="clear" w:color="auto" w:fill="auto"/>
                              <w:spacing w:before="0" w:after="0" w:line="110" w:lineRule="exact"/>
                              <w:ind w:firstLine="0"/>
                            </w:pPr>
                            <w:r>
                              <w:rPr>
                                <w:rStyle w:val="55pt"/>
                              </w:rPr>
                              <w:t>Произвольность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4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97A69" w:rsidRDefault="00997A6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997A69" w:rsidRDefault="00997A69" w:rsidP="00997A69">
                      <w:pPr>
                        <w:spacing w:line="140" w:lineRule="exact"/>
                      </w:pPr>
                      <w:r>
                        <w:rPr>
                          <w:rStyle w:val="7pt0ptExact1"/>
                          <w:rFonts w:eastAsia="Courier New"/>
                        </w:rPr>
                        <w:t>(1-5) выберите и зашифруйте ответы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97A69" w:rsidRPr="00997A69" w:rsidRDefault="00997A69" w:rsidP="00997A69">
      <w:pPr>
        <w:numPr>
          <w:ilvl w:val="0"/>
          <w:numId w:val="10"/>
        </w:numPr>
        <w:tabs>
          <w:tab w:val="left" w:pos="458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Цифровой диктант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Из перечня отделов нервной системы (НС) на вопрос (</w:t>
      </w:r>
      <w:r w:rsidRPr="00997A69">
        <w:rPr>
          <w:rFonts w:ascii="Times New Roman" w:eastAsia="Times New Roman" w:hAnsi="Times New Roman" w:cs="Times New Roman"/>
          <w:lang w:val="en-US"/>
        </w:rPr>
        <w:t>I</w:t>
      </w:r>
      <w:r w:rsidRPr="00997A69">
        <w:rPr>
          <w:rFonts w:ascii="Times New Roman" w:eastAsia="Times New Roman" w:hAnsi="Times New Roman" w:cs="Times New Roman"/>
        </w:rPr>
        <w:t>-</w:t>
      </w:r>
      <w:r w:rsidRPr="00997A69">
        <w:rPr>
          <w:rFonts w:ascii="Times New Roman" w:eastAsia="Times New Roman" w:hAnsi="Times New Roman" w:cs="Times New Roman"/>
          <w:lang w:val="en-US"/>
        </w:rPr>
        <w:t>XI</w:t>
      </w:r>
      <w:r w:rsidRPr="00997A69">
        <w:rPr>
          <w:rFonts w:ascii="Times New Roman" w:eastAsia="Times New Roman" w:hAnsi="Times New Roman" w:cs="Times New Roman"/>
        </w:rPr>
        <w:t>):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На доске.</w:t>
      </w:r>
    </w:p>
    <w:p w:rsidR="00997A69" w:rsidRPr="00997A69" w:rsidRDefault="00997A69" w:rsidP="00997A69">
      <w:pPr>
        <w:numPr>
          <w:ilvl w:val="0"/>
          <w:numId w:val="11"/>
        </w:numPr>
        <w:tabs>
          <w:tab w:val="left" w:pos="45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Соматическая НС</w:t>
      </w:r>
    </w:p>
    <w:p w:rsidR="00997A69" w:rsidRPr="00997A69" w:rsidRDefault="00997A69" w:rsidP="00997A69">
      <w:pPr>
        <w:numPr>
          <w:ilvl w:val="0"/>
          <w:numId w:val="11"/>
        </w:numPr>
        <w:tabs>
          <w:tab w:val="left" w:pos="45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Вегетативная НС</w:t>
      </w:r>
    </w:p>
    <w:p w:rsidR="00997A69" w:rsidRPr="00997A69" w:rsidRDefault="00997A69" w:rsidP="00997A69">
      <w:pPr>
        <w:numPr>
          <w:ilvl w:val="0"/>
          <w:numId w:val="11"/>
        </w:numPr>
        <w:tabs>
          <w:tab w:val="left" w:pos="45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Парасимпатическая НС</w:t>
      </w:r>
    </w:p>
    <w:p w:rsidR="00997A69" w:rsidRPr="00997A69" w:rsidRDefault="00997A69" w:rsidP="00997A69">
      <w:pPr>
        <w:numPr>
          <w:ilvl w:val="0"/>
          <w:numId w:val="12"/>
        </w:numPr>
        <w:tabs>
          <w:tab w:val="left" w:pos="45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Состоит из серого и белого вещества</w:t>
      </w:r>
    </w:p>
    <w:p w:rsidR="00997A69" w:rsidRPr="00997A69" w:rsidRDefault="00997A69" w:rsidP="00997A69">
      <w:pPr>
        <w:numPr>
          <w:ilvl w:val="0"/>
          <w:numId w:val="12"/>
        </w:numPr>
        <w:tabs>
          <w:tab w:val="left" w:pos="45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 xml:space="preserve">Осуществляют </w:t>
      </w:r>
      <w:proofErr w:type="gramStart"/>
      <w:r w:rsidRPr="00997A69">
        <w:rPr>
          <w:rFonts w:ascii="Times New Roman" w:eastAsia="Times New Roman" w:hAnsi="Times New Roman" w:cs="Times New Roman"/>
          <w:b/>
          <w:bCs/>
        </w:rPr>
        <w:t>коленный</w:t>
      </w:r>
      <w:proofErr w:type="gramEnd"/>
      <w:r w:rsidRPr="00997A69">
        <w:rPr>
          <w:rFonts w:ascii="Times New Roman" w:eastAsia="Times New Roman" w:hAnsi="Times New Roman" w:cs="Times New Roman"/>
          <w:b/>
          <w:bCs/>
        </w:rPr>
        <w:t xml:space="preserve"> и другие двигательные рефлексы</w:t>
      </w:r>
    </w:p>
    <w:p w:rsidR="00997A69" w:rsidRPr="00997A69" w:rsidRDefault="00997A69" w:rsidP="00997A69">
      <w:pPr>
        <w:numPr>
          <w:ilvl w:val="0"/>
          <w:numId w:val="12"/>
        </w:numPr>
        <w:tabs>
          <w:tab w:val="left" w:pos="46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Спинномозговые и черепно-мозго</w:t>
      </w:r>
      <w:r w:rsidRPr="00997A69">
        <w:rPr>
          <w:rFonts w:ascii="Times New Roman" w:eastAsia="Times New Roman" w:hAnsi="Times New Roman" w:cs="Times New Roman"/>
          <w:b/>
          <w:bCs/>
        </w:rPr>
        <w:softHyphen/>
        <w:t>вые нервы</w:t>
      </w:r>
    </w:p>
    <w:p w:rsidR="00997A69" w:rsidRPr="00997A69" w:rsidRDefault="00997A69" w:rsidP="00997A69">
      <w:pPr>
        <w:numPr>
          <w:ilvl w:val="0"/>
          <w:numId w:val="12"/>
        </w:numPr>
        <w:tabs>
          <w:tab w:val="left" w:pos="46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Осуществляют произвольные движе</w:t>
      </w:r>
      <w:r w:rsidRPr="00997A69">
        <w:rPr>
          <w:rFonts w:ascii="Times New Roman" w:eastAsia="Times New Roman" w:hAnsi="Times New Roman" w:cs="Times New Roman"/>
          <w:b/>
          <w:bCs/>
        </w:rPr>
        <w:softHyphen/>
        <w:t>ния скелетных мышц</w:t>
      </w:r>
    </w:p>
    <w:p w:rsidR="00997A69" w:rsidRPr="00997A69" w:rsidRDefault="00997A69" w:rsidP="00997A69">
      <w:pPr>
        <w:numPr>
          <w:ilvl w:val="0"/>
          <w:numId w:val="12"/>
        </w:numPr>
        <w:tabs>
          <w:tab w:val="left" w:pos="46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Осуществляют непроизвольные дви</w:t>
      </w:r>
      <w:r w:rsidRPr="00997A69">
        <w:rPr>
          <w:rFonts w:ascii="Times New Roman" w:eastAsia="Times New Roman" w:hAnsi="Times New Roman" w:cs="Times New Roman"/>
          <w:b/>
          <w:bCs/>
        </w:rPr>
        <w:softHyphen/>
        <w:t>жения кишечника</w:t>
      </w:r>
    </w:p>
    <w:p w:rsidR="00997A69" w:rsidRPr="00997A69" w:rsidRDefault="00997A69" w:rsidP="00997A69">
      <w:pPr>
        <w:numPr>
          <w:ilvl w:val="0"/>
          <w:numId w:val="12"/>
        </w:numPr>
        <w:tabs>
          <w:tab w:val="left" w:pos="45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Регулируют кровообращение</w:t>
      </w:r>
    </w:p>
    <w:p w:rsidR="00997A69" w:rsidRPr="00997A69" w:rsidRDefault="00997A69" w:rsidP="00997A69">
      <w:pPr>
        <w:numPr>
          <w:ilvl w:val="0"/>
          <w:numId w:val="11"/>
        </w:numPr>
        <w:tabs>
          <w:tab w:val="left" w:pos="30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Симпатическая НС</w:t>
      </w:r>
    </w:p>
    <w:p w:rsidR="00997A69" w:rsidRPr="00997A69" w:rsidRDefault="00997A69" w:rsidP="00997A69">
      <w:pPr>
        <w:numPr>
          <w:ilvl w:val="0"/>
          <w:numId w:val="11"/>
        </w:numPr>
        <w:tabs>
          <w:tab w:val="left" w:pos="30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Центральная НС</w:t>
      </w:r>
    </w:p>
    <w:p w:rsidR="00997A69" w:rsidRPr="00997A69" w:rsidRDefault="00997A69" w:rsidP="00997A69">
      <w:pPr>
        <w:numPr>
          <w:ilvl w:val="0"/>
          <w:numId w:val="12"/>
        </w:numPr>
        <w:tabs>
          <w:tab w:val="left" w:pos="30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Называется еще «автономной НС»</w:t>
      </w:r>
    </w:p>
    <w:p w:rsidR="00997A69" w:rsidRPr="00997A69" w:rsidRDefault="00997A69" w:rsidP="00997A69">
      <w:pPr>
        <w:numPr>
          <w:ilvl w:val="0"/>
          <w:numId w:val="12"/>
        </w:numPr>
        <w:tabs>
          <w:tab w:val="left" w:pos="45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 xml:space="preserve">Вызывает побледнение (рефлекс сужения кровеносных </w:t>
      </w:r>
      <w:r w:rsidRPr="00997A69">
        <w:rPr>
          <w:rFonts w:ascii="Times New Roman" w:eastAsia="Times New Roman" w:hAnsi="Times New Roman" w:cs="Times New Roman"/>
          <w:b/>
          <w:bCs/>
        </w:rPr>
        <w:lastRenderedPageBreak/>
        <w:t>сосудов кожи при испуге)</w:t>
      </w:r>
    </w:p>
    <w:p w:rsidR="00997A69" w:rsidRPr="00997A69" w:rsidRDefault="00997A69" w:rsidP="00997A69">
      <w:pPr>
        <w:numPr>
          <w:ilvl w:val="0"/>
          <w:numId w:val="12"/>
        </w:numPr>
        <w:tabs>
          <w:tab w:val="left" w:pos="35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Вызывает непроизвольное ослабле</w:t>
      </w:r>
      <w:r w:rsidRPr="00997A69">
        <w:rPr>
          <w:rFonts w:ascii="Times New Roman" w:eastAsia="Times New Roman" w:hAnsi="Times New Roman" w:cs="Times New Roman"/>
          <w:b/>
          <w:bCs/>
        </w:rPr>
        <w:softHyphen/>
        <w:t>ние деятельности сердца</w:t>
      </w:r>
    </w:p>
    <w:p w:rsidR="00997A69" w:rsidRPr="00997A69" w:rsidRDefault="00997A69" w:rsidP="00997A69">
      <w:pPr>
        <w:numPr>
          <w:ilvl w:val="0"/>
          <w:numId w:val="12"/>
        </w:numPr>
        <w:tabs>
          <w:tab w:val="left" w:pos="30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Вызывает непроизвольнее усиление деятельности сердца</w:t>
      </w:r>
    </w:p>
    <w:p w:rsidR="00997A69" w:rsidRPr="00997A69" w:rsidRDefault="00997A69" w:rsidP="00997A69">
      <w:pPr>
        <w:numPr>
          <w:ilvl w:val="0"/>
          <w:numId w:val="12"/>
        </w:numPr>
        <w:tabs>
          <w:tab w:val="left" w:pos="304"/>
        </w:tabs>
        <w:ind w:right="57"/>
        <w:rPr>
          <w:rFonts w:ascii="Times New Roman" w:eastAsia="Times New Roman" w:hAnsi="Times New Roman" w:cs="Times New Roman"/>
          <w:b/>
          <w:bCs/>
        </w:rPr>
        <w:sectPr w:rsidR="00997A69" w:rsidRPr="00997A69" w:rsidSect="00E122BA">
          <w:type w:val="continuous"/>
          <w:pgSz w:w="11909" w:h="16838"/>
          <w:pgMar w:top="993" w:right="710" w:bottom="851" w:left="993" w:header="0" w:footer="3" w:gutter="0"/>
          <w:cols w:num="2" w:space="720" w:equalWidth="0">
            <w:col w:w="3163" w:space="102"/>
            <w:col w:w="2506"/>
          </w:cols>
          <w:noEndnote/>
          <w:docGrid w:linePitch="360"/>
        </w:sectPr>
      </w:pPr>
      <w:r w:rsidRPr="00997A69">
        <w:rPr>
          <w:rFonts w:ascii="Times New Roman" w:eastAsia="Times New Roman" w:hAnsi="Times New Roman" w:cs="Times New Roman"/>
          <w:b/>
          <w:bCs/>
        </w:rPr>
        <w:t>Относятся к вегетативной НС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i/>
          <w:iCs/>
        </w:rPr>
        <w:lastRenderedPageBreak/>
        <w:t>Ответы:</w:t>
      </w:r>
      <w:r w:rsidRPr="00997A69">
        <w:rPr>
          <w:rFonts w:ascii="Times New Roman" w:eastAsia="Times New Roman" w:hAnsi="Times New Roman" w:cs="Times New Roman"/>
          <w:b/>
          <w:bCs/>
        </w:rPr>
        <w:t xml:space="preserve"> I — 5; II - 1,5; </w:t>
      </w:r>
      <w:r w:rsidRPr="00997A69">
        <w:rPr>
          <w:rFonts w:ascii="Times New Roman" w:eastAsia="Times New Roman" w:hAnsi="Times New Roman" w:cs="Times New Roman"/>
          <w:b/>
          <w:bCs/>
          <w:lang w:val="en-US"/>
        </w:rPr>
        <w:t xml:space="preserve">III </w:t>
      </w:r>
      <w:r w:rsidRPr="00997A69">
        <w:rPr>
          <w:rFonts w:ascii="Times New Roman" w:eastAsia="Times New Roman" w:hAnsi="Times New Roman" w:cs="Times New Roman"/>
        </w:rPr>
        <w:t xml:space="preserve">- </w:t>
      </w:r>
      <w:r w:rsidRPr="00997A69">
        <w:rPr>
          <w:rFonts w:ascii="Times New Roman" w:eastAsia="Times New Roman" w:hAnsi="Times New Roman" w:cs="Times New Roman"/>
          <w:b/>
          <w:bCs/>
        </w:rPr>
        <w:t>1</w:t>
      </w:r>
      <w:r w:rsidRPr="00997A69">
        <w:rPr>
          <w:rFonts w:ascii="Times New Roman" w:eastAsia="Times New Roman" w:hAnsi="Times New Roman" w:cs="Times New Roman"/>
        </w:rPr>
        <w:t xml:space="preserve">; </w:t>
      </w:r>
      <w:r w:rsidRPr="00997A69">
        <w:rPr>
          <w:rFonts w:ascii="Times New Roman" w:eastAsia="Times New Roman" w:hAnsi="Times New Roman" w:cs="Times New Roman"/>
          <w:b/>
          <w:bCs/>
        </w:rPr>
        <w:t xml:space="preserve">IV — 1, </w:t>
      </w:r>
      <w:r w:rsidRPr="00997A69">
        <w:rPr>
          <w:rFonts w:ascii="Times New Roman" w:eastAsia="Times New Roman" w:hAnsi="Times New Roman" w:cs="Times New Roman"/>
        </w:rPr>
        <w:t xml:space="preserve">5; </w:t>
      </w:r>
      <w:r w:rsidRPr="00997A69">
        <w:rPr>
          <w:rFonts w:ascii="Times New Roman" w:eastAsia="Times New Roman" w:hAnsi="Times New Roman" w:cs="Times New Roman"/>
          <w:b/>
          <w:bCs/>
        </w:rPr>
        <w:t xml:space="preserve">V — 2, </w:t>
      </w:r>
      <w:r w:rsidRPr="00997A69">
        <w:rPr>
          <w:rFonts w:ascii="Times New Roman" w:eastAsia="Times New Roman" w:hAnsi="Times New Roman" w:cs="Times New Roman"/>
        </w:rPr>
        <w:t xml:space="preserve">3, 4; </w:t>
      </w:r>
      <w:r w:rsidRPr="00997A69">
        <w:rPr>
          <w:rFonts w:ascii="Times New Roman" w:eastAsia="Times New Roman" w:hAnsi="Times New Roman" w:cs="Times New Roman"/>
          <w:b/>
          <w:bCs/>
        </w:rPr>
        <w:t xml:space="preserve">VI - 2, </w:t>
      </w:r>
      <w:r w:rsidRPr="00997A69">
        <w:rPr>
          <w:rFonts w:ascii="Times New Roman" w:eastAsia="Times New Roman" w:hAnsi="Times New Roman" w:cs="Times New Roman"/>
        </w:rPr>
        <w:t xml:space="preserve">3, 4; </w:t>
      </w:r>
      <w:r w:rsidRPr="00997A69">
        <w:rPr>
          <w:rFonts w:ascii="Times New Roman" w:eastAsia="Times New Roman" w:hAnsi="Times New Roman" w:cs="Times New Roman"/>
          <w:b/>
          <w:bCs/>
        </w:rPr>
        <w:t xml:space="preserve">VII - 2; VIII - </w:t>
      </w:r>
      <w:r w:rsidRPr="00997A69">
        <w:rPr>
          <w:rFonts w:ascii="Times New Roman" w:eastAsia="Times New Roman" w:hAnsi="Times New Roman" w:cs="Times New Roman"/>
        </w:rPr>
        <w:t xml:space="preserve">4; </w:t>
      </w:r>
      <w:r w:rsidRPr="00997A69">
        <w:rPr>
          <w:rFonts w:ascii="Times New Roman" w:eastAsia="Times New Roman" w:hAnsi="Times New Roman" w:cs="Times New Roman"/>
          <w:b/>
          <w:bCs/>
        </w:rPr>
        <w:t xml:space="preserve">IX - </w:t>
      </w:r>
      <w:r w:rsidRPr="00997A69">
        <w:rPr>
          <w:rFonts w:ascii="Times New Roman" w:eastAsia="Times New Roman" w:hAnsi="Times New Roman" w:cs="Times New Roman"/>
        </w:rPr>
        <w:t xml:space="preserve">3; </w:t>
      </w:r>
      <w:r w:rsidRPr="00997A69">
        <w:rPr>
          <w:rFonts w:ascii="Times New Roman" w:eastAsia="Times New Roman" w:hAnsi="Times New Roman" w:cs="Times New Roman"/>
          <w:b/>
          <w:bCs/>
        </w:rPr>
        <w:t xml:space="preserve">X </w:t>
      </w:r>
      <w:r w:rsidRPr="00997A69">
        <w:rPr>
          <w:rFonts w:ascii="Times New Roman" w:eastAsia="Times New Roman" w:hAnsi="Times New Roman" w:cs="Times New Roman"/>
        </w:rPr>
        <w:t xml:space="preserve">-4; </w:t>
      </w:r>
      <w:r w:rsidRPr="00997A69">
        <w:rPr>
          <w:rFonts w:ascii="Times New Roman" w:eastAsia="Times New Roman" w:hAnsi="Times New Roman" w:cs="Times New Roman"/>
          <w:b/>
          <w:bCs/>
        </w:rPr>
        <w:t>XI</w:t>
      </w:r>
      <w:r w:rsidRPr="00997A69">
        <w:rPr>
          <w:rFonts w:ascii="Times New Roman" w:eastAsia="Times New Roman" w:hAnsi="Times New Roman" w:cs="Times New Roman"/>
        </w:rPr>
        <w:t>-3,4.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proofErr w:type="spellStart"/>
      <w:r w:rsidRPr="00997A69">
        <w:rPr>
          <w:rFonts w:ascii="Times New Roman" w:eastAsia="Times New Roman" w:hAnsi="Times New Roman" w:cs="Times New Roman"/>
        </w:rPr>
        <w:t>Ичаимопроверка</w:t>
      </w:r>
      <w:proofErr w:type="spellEnd"/>
      <w:r w:rsidRPr="00997A69">
        <w:rPr>
          <w:rFonts w:ascii="Times New Roman" w:eastAsia="Times New Roman" w:hAnsi="Times New Roman" w:cs="Times New Roman"/>
        </w:rPr>
        <w:t>, выставление оценок.</w:t>
      </w:r>
    </w:p>
    <w:p w:rsidR="00997A69" w:rsidRPr="00997A69" w:rsidRDefault="00997A69" w:rsidP="00997A69">
      <w:pPr>
        <w:keepNext/>
        <w:keepLines/>
        <w:numPr>
          <w:ilvl w:val="0"/>
          <w:numId w:val="13"/>
        </w:numPr>
        <w:tabs>
          <w:tab w:val="left" w:pos="481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7" w:name="bookmark130"/>
      <w:r w:rsidRPr="00997A69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7"/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proofErr w:type="gramStart"/>
      <w:r w:rsidRPr="00997A69">
        <w:rPr>
          <w:rFonts w:ascii="Times New Roman" w:eastAsia="Times New Roman" w:hAnsi="Times New Roman" w:cs="Times New Roman"/>
          <w:i/>
          <w:iCs/>
          <w:lang w:val="en-US"/>
        </w:rPr>
        <w:t>j</w:t>
      </w:r>
      <w:proofErr w:type="gramEnd"/>
      <w:r w:rsidRPr="00997A69">
        <w:rPr>
          <w:rFonts w:ascii="Times New Roman" w:eastAsia="Times New Roman" w:hAnsi="Times New Roman" w:cs="Times New Roman"/>
        </w:rPr>
        <w:t xml:space="preserve"> I. Человек может жить без желудка и желчного пузыря, с одним легким, с одной почкой, с половиной печени, но он умрет, если удалить маленькую железу — ги</w:t>
      </w:r>
      <w:r w:rsidRPr="00997A69">
        <w:rPr>
          <w:rFonts w:ascii="Times New Roman" w:eastAsia="Times New Roman" w:hAnsi="Times New Roman" w:cs="Times New Roman"/>
        </w:rPr>
        <w:softHyphen/>
        <w:t>пофиз, который весит всего 0,5 г. Всего желез внутренней секреции (ЖВС) около десяти, их масса около 100 г.</w:t>
      </w:r>
    </w:p>
    <w:p w:rsidR="00997A69" w:rsidRPr="00997A69" w:rsidRDefault="00997A69" w:rsidP="00997A69">
      <w:pPr>
        <w:numPr>
          <w:ilvl w:val="0"/>
          <w:numId w:val="14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ЖВС вырабатывают особые вещества - гормоны (от греч. «</w:t>
      </w:r>
      <w:proofErr w:type="spellStart"/>
      <w:r w:rsidRPr="00997A69">
        <w:rPr>
          <w:rFonts w:ascii="Times New Roman" w:eastAsia="Times New Roman" w:hAnsi="Times New Roman" w:cs="Times New Roman"/>
        </w:rPr>
        <w:t>гармао</w:t>
      </w:r>
      <w:proofErr w:type="spellEnd"/>
      <w:r w:rsidRPr="00997A69">
        <w:rPr>
          <w:rFonts w:ascii="Times New Roman" w:eastAsia="Times New Roman" w:hAnsi="Times New Roman" w:cs="Times New Roman"/>
        </w:rPr>
        <w:t>» - привожу и движение, побуждаю) в ничтожно малом количестве, например, в сутки человеку ||»</w:t>
      </w:r>
      <w:proofErr w:type="spellStart"/>
      <w:r w:rsidRPr="00997A69">
        <w:rPr>
          <w:rFonts w:ascii="Times New Roman" w:eastAsia="Times New Roman" w:hAnsi="Times New Roman" w:cs="Times New Roman"/>
        </w:rPr>
        <w:t>сбуется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 0,000003 г витамина В, а гормона адреналина - в 1000 раз меньше (15 г его </w:t>
      </w:r>
      <w:r w:rsidRPr="00997A69">
        <w:rPr>
          <w:rFonts w:ascii="Times New Roman" w:eastAsia="Times New Roman" w:hAnsi="Times New Roman" w:cs="Times New Roman"/>
          <w:smallCaps/>
          <w:lang w:val="en-US"/>
        </w:rPr>
        <w:t>mi</w:t>
      </w:r>
      <w:r w:rsidRPr="00997A69">
        <w:rPr>
          <w:rFonts w:ascii="Times New Roman" w:eastAsia="Times New Roman" w:hAnsi="Times New Roman" w:cs="Times New Roman"/>
          <w:smallCaps/>
        </w:rPr>
        <w:t>,</w:t>
      </w:r>
      <w:proofErr w:type="gramStart"/>
      <w:r w:rsidRPr="00997A69">
        <w:rPr>
          <w:rFonts w:ascii="Times New Roman" w:eastAsia="Times New Roman" w:hAnsi="Times New Roman" w:cs="Times New Roman"/>
        </w:rPr>
        <w:t>п</w:t>
      </w:r>
      <w:proofErr w:type="gramEnd"/>
      <w:r w:rsidRPr="00997A6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97A69">
        <w:rPr>
          <w:rFonts w:ascii="Times New Roman" w:eastAsia="Times New Roman" w:hAnsi="Times New Roman" w:cs="Times New Roman"/>
        </w:rPr>
        <w:t>ило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 бы с избытком для всех людей земного шара!).</w:t>
      </w:r>
    </w:p>
    <w:p w:rsidR="00997A69" w:rsidRPr="00997A69" w:rsidRDefault="00997A69" w:rsidP="00997A69">
      <w:pPr>
        <w:numPr>
          <w:ilvl w:val="0"/>
          <w:numId w:val="14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Гормоны очень активны, они сильно изменяют рост и развитие всего организ</w:t>
      </w:r>
      <w:r w:rsidRPr="00997A69">
        <w:rPr>
          <w:rFonts w:ascii="Times New Roman" w:eastAsia="Times New Roman" w:hAnsi="Times New Roman" w:cs="Times New Roman"/>
        </w:rPr>
        <w:softHyphen/>
        <w:t>ма, регулируют обмен веществ; нехватка или избыток гормонов вызывают болез</w:t>
      </w:r>
      <w:r w:rsidRPr="00997A69">
        <w:rPr>
          <w:rFonts w:ascii="Times New Roman" w:eastAsia="Times New Roman" w:hAnsi="Times New Roman" w:cs="Times New Roman"/>
        </w:rPr>
        <w:softHyphen/>
        <w:t>ненные изменения массы и пропорции частей тела (известны случаи, когда масса гола некоторых людей достигала 500-600 кг).</w:t>
      </w:r>
    </w:p>
    <w:p w:rsidR="00997A69" w:rsidRPr="00997A69" w:rsidRDefault="00997A69" w:rsidP="00997A69">
      <w:pPr>
        <w:numPr>
          <w:ilvl w:val="0"/>
          <w:numId w:val="1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Почему ЖВС называют маленькими органами большого значения?</w:t>
      </w:r>
    </w:p>
    <w:p w:rsidR="00997A69" w:rsidRPr="00997A69" w:rsidRDefault="00997A69" w:rsidP="00997A69">
      <w:pPr>
        <w:numPr>
          <w:ilvl w:val="0"/>
          <w:numId w:val="1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Какова их функция в организме?</w:t>
      </w:r>
    </w:p>
    <w:p w:rsidR="00997A69" w:rsidRPr="00997A69" w:rsidRDefault="00997A69" w:rsidP="00997A69">
      <w:pPr>
        <w:numPr>
          <w:ilvl w:val="0"/>
          <w:numId w:val="1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Сформулируйте вопросы, на которые вы хотели бы найти ответы при изуче</w:t>
      </w:r>
      <w:r w:rsidRPr="00997A69">
        <w:rPr>
          <w:rFonts w:ascii="Times New Roman" w:eastAsia="Times New Roman" w:hAnsi="Times New Roman" w:cs="Times New Roman"/>
        </w:rPr>
        <w:softHyphen/>
        <w:t>нии темы. Как можно сформулировать тему сегодняшнего урока?</w:t>
      </w:r>
    </w:p>
    <w:p w:rsidR="00997A69" w:rsidRPr="00997A69" w:rsidRDefault="00997A69" w:rsidP="00997A69">
      <w:pPr>
        <w:keepNext/>
        <w:keepLines/>
        <w:ind w:left="340"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8" w:name="bookmark131"/>
      <w:r w:rsidRPr="00997A69">
        <w:rPr>
          <w:rFonts w:ascii="Times New Roman" w:eastAsia="Times New Roman" w:hAnsi="Times New Roman" w:cs="Times New Roman"/>
          <w:b/>
          <w:bCs/>
        </w:rPr>
        <w:t>Учебная лекция «Железы внутренней секреции и гормоны».</w:t>
      </w:r>
      <w:bookmarkEnd w:id="8"/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План (на доске).</w:t>
      </w:r>
    </w:p>
    <w:p w:rsidR="00997A69" w:rsidRPr="00997A69" w:rsidRDefault="00997A69" w:rsidP="00997A69">
      <w:pPr>
        <w:numPr>
          <w:ilvl w:val="0"/>
          <w:numId w:val="15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Железы внешней, смешанной и внутренней секреции. Гуморальная регуля</w:t>
      </w:r>
      <w:r w:rsidRPr="00997A69">
        <w:rPr>
          <w:rFonts w:ascii="Times New Roman" w:eastAsia="Times New Roman" w:hAnsi="Times New Roman" w:cs="Times New Roman"/>
        </w:rPr>
        <w:softHyphen/>
        <w:t>ция деятельности организма.</w:t>
      </w:r>
    </w:p>
    <w:p w:rsidR="00997A69" w:rsidRPr="00997A69" w:rsidRDefault="00997A69" w:rsidP="00997A69">
      <w:pPr>
        <w:numPr>
          <w:ilvl w:val="0"/>
          <w:numId w:val="15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Гормоны — продукты жизнедеятельности желез внутренней секреции. Свойс</w:t>
      </w:r>
      <w:r w:rsidRPr="00997A69">
        <w:rPr>
          <w:rFonts w:ascii="Times New Roman" w:eastAsia="Times New Roman" w:hAnsi="Times New Roman" w:cs="Times New Roman"/>
        </w:rPr>
        <w:softHyphen/>
        <w:t>тва гормонов и их значение в организме.</w:t>
      </w:r>
    </w:p>
    <w:p w:rsidR="00997A69" w:rsidRPr="00997A69" w:rsidRDefault="00997A69" w:rsidP="00997A69">
      <w:pPr>
        <w:numPr>
          <w:ilvl w:val="0"/>
          <w:numId w:val="15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Внутрисекреторные функции поджелудочной железы, надпочечников. Роль инсулина и адреналина в углеводном обмене.</w:t>
      </w:r>
    </w:p>
    <w:p w:rsidR="00997A69" w:rsidRPr="00997A69" w:rsidRDefault="00997A69" w:rsidP="00997A69">
      <w:pPr>
        <w:numPr>
          <w:ilvl w:val="0"/>
          <w:numId w:val="15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Значение деятельности щитовидной железы и гипофиза.</w:t>
      </w:r>
    </w:p>
    <w:p w:rsidR="00997A69" w:rsidRPr="00997A69" w:rsidRDefault="00997A69" w:rsidP="00997A69">
      <w:pPr>
        <w:numPr>
          <w:ilvl w:val="0"/>
          <w:numId w:val="15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Роль половых желез в развитии организма.</w:t>
      </w:r>
    </w:p>
    <w:p w:rsidR="00997A69" w:rsidRPr="00997A69" w:rsidRDefault="00997A69" w:rsidP="00997A69">
      <w:pPr>
        <w:numPr>
          <w:ilvl w:val="0"/>
          <w:numId w:val="15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proofErr w:type="spellStart"/>
      <w:r w:rsidRPr="00997A69">
        <w:rPr>
          <w:rFonts w:ascii="Times New Roman" w:eastAsia="Times New Roman" w:hAnsi="Times New Roman" w:cs="Times New Roman"/>
        </w:rPr>
        <w:t>Нейрогормоны</w:t>
      </w:r>
      <w:proofErr w:type="spellEnd"/>
      <w:r w:rsidRPr="00997A69">
        <w:rPr>
          <w:rFonts w:ascii="Times New Roman" w:eastAsia="Times New Roman" w:hAnsi="Times New Roman" w:cs="Times New Roman"/>
        </w:rPr>
        <w:t>. Гипоталамо-гипофизарная система.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При объяснении нового материала используются таблицы, схемы. После объ</w:t>
      </w:r>
      <w:r w:rsidRPr="00997A69">
        <w:rPr>
          <w:rFonts w:ascii="Times New Roman" w:eastAsia="Times New Roman" w:hAnsi="Times New Roman" w:cs="Times New Roman"/>
        </w:rPr>
        <w:softHyphen/>
        <w:t>яснения раскрывается опорный конспект. С целью закрепления изученного ма</w:t>
      </w:r>
      <w:r w:rsidRPr="00997A69">
        <w:rPr>
          <w:rFonts w:ascii="Times New Roman" w:eastAsia="Times New Roman" w:hAnsi="Times New Roman" w:cs="Times New Roman"/>
        </w:rPr>
        <w:softHyphen/>
        <w:t>териала его содержание проговаривается дважды - сначала учителем, а затем уча</w:t>
      </w:r>
      <w:r w:rsidRPr="00997A69">
        <w:rPr>
          <w:rFonts w:ascii="Times New Roman" w:eastAsia="Times New Roman" w:hAnsi="Times New Roman" w:cs="Times New Roman"/>
        </w:rPr>
        <w:softHyphen/>
        <w:t>щимися.</w:t>
      </w:r>
    </w:p>
    <w:p w:rsidR="00997A69" w:rsidRPr="00997A69" w:rsidRDefault="00997A69" w:rsidP="00997A69">
      <w:pPr>
        <w:numPr>
          <w:ilvl w:val="0"/>
          <w:numId w:val="2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Первая древнейшая форма взаимодействия между клетками многоклеточных организмов - </w:t>
      </w:r>
      <w:r w:rsidRPr="00997A69">
        <w:rPr>
          <w:rFonts w:ascii="Times New Roman" w:eastAsia="Times New Roman" w:hAnsi="Times New Roman" w:cs="Times New Roman"/>
          <w:i/>
          <w:iCs/>
        </w:rPr>
        <w:t>гуморальная регуляция.</w:t>
      </w:r>
      <w:r w:rsidRPr="00997A69">
        <w:rPr>
          <w:rFonts w:ascii="Times New Roman" w:eastAsia="Times New Roman" w:hAnsi="Times New Roman" w:cs="Times New Roman"/>
        </w:rPr>
        <w:t xml:space="preserve"> Химические вещества, образующиеся в орга</w:t>
      </w:r>
      <w:r w:rsidRPr="00997A69">
        <w:rPr>
          <w:rFonts w:ascii="Times New Roman" w:eastAsia="Times New Roman" w:hAnsi="Times New Roman" w:cs="Times New Roman"/>
        </w:rPr>
        <w:softHyphen/>
        <w:t>низме в процессе его жизнедеятельности, поступают в кровь, тканевую жидкость. Переносясь жидкостями организма, химические вещества действуют на деятель</w:t>
      </w:r>
      <w:r w:rsidRPr="00997A69">
        <w:rPr>
          <w:rFonts w:ascii="Times New Roman" w:eastAsia="Times New Roman" w:hAnsi="Times New Roman" w:cs="Times New Roman"/>
        </w:rPr>
        <w:softHyphen/>
        <w:t>ность его органов, обеспечивают их взаимодействие.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Гуморальная регуляция характеризуется следующими особенностями.</w:t>
      </w:r>
    </w:p>
    <w:p w:rsidR="00997A69" w:rsidRPr="00997A69" w:rsidRDefault="00997A69" w:rsidP="00997A69">
      <w:pPr>
        <w:numPr>
          <w:ilvl w:val="0"/>
          <w:numId w:val="16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Отсутствием точного адреса, по которому направляется химическое вещество, поступающее в кровь или другие жидкости тела. Химическое вещество может, сле</w:t>
      </w:r>
      <w:r w:rsidRPr="00997A69">
        <w:rPr>
          <w:rFonts w:ascii="Times New Roman" w:eastAsia="Times New Roman" w:hAnsi="Times New Roman" w:cs="Times New Roman"/>
        </w:rPr>
        <w:softHyphen/>
        <w:t>довательно, действовать на все органы и ткани. Его действие не локализовано, не ограничено определенным местом.</w:t>
      </w:r>
    </w:p>
    <w:p w:rsidR="00997A69" w:rsidRPr="00997A69" w:rsidRDefault="00997A69" w:rsidP="00997A69">
      <w:pPr>
        <w:numPr>
          <w:ilvl w:val="0"/>
          <w:numId w:val="16"/>
        </w:numPr>
        <w:tabs>
          <w:tab w:val="left" w:pos="267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Химическое вещество распространяется </w:t>
      </w:r>
      <w:proofErr w:type="gramStart"/>
      <w:r w:rsidRPr="00997A69">
        <w:rPr>
          <w:rFonts w:ascii="Times New Roman" w:eastAsia="Times New Roman" w:hAnsi="Times New Roman" w:cs="Times New Roman"/>
        </w:rPr>
        <w:t>относительно-медленно</w:t>
      </w:r>
      <w:proofErr w:type="gramEnd"/>
      <w:r w:rsidRPr="00997A69">
        <w:rPr>
          <w:rFonts w:ascii="Times New Roman" w:eastAsia="Times New Roman" w:hAnsi="Times New Roman" w:cs="Times New Roman"/>
        </w:rPr>
        <w:t>.</w:t>
      </w:r>
    </w:p>
    <w:p w:rsidR="00997A69" w:rsidRPr="00997A69" w:rsidRDefault="00997A69" w:rsidP="00997A69">
      <w:pPr>
        <w:numPr>
          <w:ilvl w:val="0"/>
          <w:numId w:val="16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Химическое вещество действует в ничтожных количествах и обычно быстро разрушается или выводится из организма.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В процессе эволюции образовалась особая система органов, специализирующих</w:t>
      </w:r>
      <w:r w:rsidRPr="00997A69">
        <w:rPr>
          <w:rFonts w:ascii="Times New Roman" w:eastAsia="Times New Roman" w:hAnsi="Times New Roman" w:cs="Times New Roman"/>
        </w:rPr>
        <w:softHyphen/>
        <w:t>ся на выработке очень активных химических веществ, регулирующих важных про</w:t>
      </w:r>
      <w:r w:rsidRPr="00997A69">
        <w:rPr>
          <w:rFonts w:ascii="Times New Roman" w:eastAsia="Times New Roman" w:hAnsi="Times New Roman" w:cs="Times New Roman"/>
        </w:rPr>
        <w:softHyphen/>
        <w:t>цессы. Это железы внутренней секреции.</w:t>
      </w:r>
    </w:p>
    <w:p w:rsidR="00997A69" w:rsidRPr="00997A69" w:rsidRDefault="00997A69" w:rsidP="00997A69">
      <w:pPr>
        <w:numPr>
          <w:ilvl w:val="0"/>
          <w:numId w:val="1"/>
        </w:numPr>
        <w:tabs>
          <w:tab w:val="left" w:pos="481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Какие железы называют железами внутренней секреции?</w:t>
      </w:r>
    </w:p>
    <w:p w:rsidR="00997A69" w:rsidRPr="00997A69" w:rsidRDefault="00997A69" w:rsidP="00997A69">
      <w:pPr>
        <w:numPr>
          <w:ilvl w:val="0"/>
          <w:numId w:val="3"/>
        </w:numPr>
        <w:tabs>
          <w:tab w:val="left" w:pos="267"/>
        </w:tabs>
        <w:ind w:right="57"/>
        <w:rPr>
          <w:rFonts w:ascii="Times New Roman" w:eastAsia="Times New Roman" w:hAnsi="Times New Roman" w:cs="Times New Roman"/>
        </w:rPr>
        <w:sectPr w:rsidR="00997A69" w:rsidRPr="00997A69" w:rsidSect="00E122BA">
          <w:headerReference w:type="even" r:id="rId12"/>
          <w:headerReference w:type="default" r:id="rId13"/>
          <w:pgSz w:w="11909" w:h="16838"/>
          <w:pgMar w:top="993" w:right="710" w:bottom="851" w:left="993" w:header="0" w:footer="3" w:gutter="0"/>
          <w:pgNumType w:start="97"/>
          <w:cols w:space="720"/>
          <w:noEndnote/>
          <w:docGrid w:linePitch="360"/>
        </w:sectPr>
      </w:pPr>
      <w:r w:rsidRPr="00997A69">
        <w:rPr>
          <w:rFonts w:ascii="Times New Roman" w:eastAsia="Times New Roman" w:hAnsi="Times New Roman" w:cs="Times New Roman"/>
        </w:rPr>
        <w:t xml:space="preserve">Биология, 8(9) </w:t>
      </w:r>
      <w:proofErr w:type="spellStart"/>
      <w:r w:rsidRPr="00997A69">
        <w:rPr>
          <w:rFonts w:ascii="Times New Roman" w:eastAsia="Times New Roman" w:hAnsi="Times New Roman" w:cs="Times New Roman"/>
        </w:rPr>
        <w:t>кл</w:t>
      </w:r>
      <w:proofErr w:type="spellEnd"/>
      <w:r w:rsidRPr="00997A69">
        <w:rPr>
          <w:rFonts w:ascii="Times New Roman" w:eastAsia="Times New Roman" w:hAnsi="Times New Roman" w:cs="Times New Roman"/>
        </w:rPr>
        <w:t>.</w:t>
      </w:r>
    </w:p>
    <w:p w:rsidR="00997A69" w:rsidRPr="00997A69" w:rsidRDefault="00997A69" w:rsidP="00997A69">
      <w:pPr>
        <w:ind w:left="340" w:right="57" w:firstLine="20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lastRenderedPageBreak/>
        <w:t xml:space="preserve">Имеющиеся в организме железы вырабатывают специфические вещества - </w:t>
      </w:r>
      <w:r w:rsidRPr="00997A69">
        <w:rPr>
          <w:rFonts w:ascii="Times New Roman" w:eastAsia="Times New Roman" w:hAnsi="Times New Roman" w:cs="Times New Roman"/>
          <w:i/>
          <w:iCs/>
        </w:rPr>
        <w:t>сек</w:t>
      </w:r>
      <w:r w:rsidRPr="00997A69">
        <w:rPr>
          <w:rFonts w:ascii="Times New Roman" w:eastAsia="Times New Roman" w:hAnsi="Times New Roman" w:cs="Times New Roman"/>
          <w:i/>
          <w:iCs/>
        </w:rPr>
        <w:softHyphen/>
        <w:t>реты.</w:t>
      </w:r>
      <w:r w:rsidRPr="00997A69">
        <w:rPr>
          <w:rFonts w:ascii="Times New Roman" w:eastAsia="Times New Roman" w:hAnsi="Times New Roman" w:cs="Times New Roman"/>
        </w:rPr>
        <w:t xml:space="preserve"> Секреты могут выделяться по специальным протокам в какие-либо полос</w:t>
      </w:r>
      <w:r w:rsidRPr="00997A69">
        <w:rPr>
          <w:rFonts w:ascii="Times New Roman" w:eastAsia="Times New Roman" w:hAnsi="Times New Roman" w:cs="Times New Roman"/>
        </w:rPr>
        <w:softHyphen/>
        <w:t xml:space="preserve">ти тела (в ротовую полость, желудок, кишечник), либо во внешнюю среду. В таком случае говорят о внешней секреции, а железы называют </w:t>
      </w:r>
      <w:r w:rsidRPr="00997A69">
        <w:rPr>
          <w:rFonts w:ascii="Times New Roman" w:eastAsia="Times New Roman" w:hAnsi="Times New Roman" w:cs="Times New Roman"/>
          <w:i/>
          <w:iCs/>
        </w:rPr>
        <w:t xml:space="preserve">железами внешней секреции. </w:t>
      </w:r>
      <w:r w:rsidRPr="00997A69">
        <w:rPr>
          <w:rFonts w:ascii="Times New Roman" w:eastAsia="Times New Roman" w:hAnsi="Times New Roman" w:cs="Times New Roman"/>
        </w:rPr>
        <w:t>Это сложные, желудочные, сальные, потовые железы, железы кишечника. Но в ор</w:t>
      </w:r>
      <w:r w:rsidRPr="00997A69">
        <w:rPr>
          <w:rFonts w:ascii="Times New Roman" w:eastAsia="Times New Roman" w:hAnsi="Times New Roman" w:cs="Times New Roman"/>
        </w:rPr>
        <w:softHyphen/>
        <w:t xml:space="preserve">ганизме есть железы, которые не имеют выводных протоков в тот орган, где будут действовать и выделяют образующиеся в них секреты прямо в кровь. Это железы внутренней секреции, или эндокринные железы (греч. </w:t>
      </w:r>
      <w:proofErr w:type="spellStart"/>
      <w:r w:rsidRPr="00997A69">
        <w:rPr>
          <w:rFonts w:ascii="Times New Roman" w:eastAsia="Times New Roman" w:hAnsi="Times New Roman" w:cs="Times New Roman"/>
          <w:i/>
          <w:iCs/>
          <w:lang w:val="en-US"/>
        </w:rPr>
        <w:t>endon</w:t>
      </w:r>
      <w:proofErr w:type="spellEnd"/>
      <w:r w:rsidRPr="00997A69">
        <w:rPr>
          <w:rFonts w:ascii="Times New Roman" w:eastAsia="Times New Roman" w:hAnsi="Times New Roman" w:cs="Times New Roman"/>
          <w:i/>
          <w:iCs/>
        </w:rPr>
        <w:t xml:space="preserve"> -</w:t>
      </w:r>
      <w:r w:rsidRPr="00997A69">
        <w:rPr>
          <w:rFonts w:ascii="Times New Roman" w:eastAsia="Times New Roman" w:hAnsi="Times New Roman" w:cs="Times New Roman"/>
        </w:rPr>
        <w:t xml:space="preserve"> внутрь, </w:t>
      </w:r>
      <w:proofErr w:type="spellStart"/>
      <w:r w:rsidRPr="00997A69">
        <w:rPr>
          <w:rFonts w:ascii="Times New Roman" w:eastAsia="Times New Roman" w:hAnsi="Times New Roman" w:cs="Times New Roman"/>
          <w:i/>
          <w:iCs/>
          <w:lang w:val="en-US"/>
        </w:rPr>
        <w:t>krinein</w:t>
      </w:r>
      <w:proofErr w:type="spellEnd"/>
      <w:r w:rsidRPr="00997A69">
        <w:rPr>
          <w:rFonts w:ascii="Times New Roman" w:eastAsia="Times New Roman" w:hAnsi="Times New Roman" w:cs="Times New Roman"/>
          <w:i/>
          <w:iCs/>
        </w:rPr>
        <w:t xml:space="preserve"> -</w:t>
      </w:r>
      <w:r w:rsidRPr="00997A69">
        <w:rPr>
          <w:rFonts w:ascii="Times New Roman" w:eastAsia="Times New Roman" w:hAnsi="Times New Roman" w:cs="Times New Roman"/>
        </w:rPr>
        <w:t xml:space="preserve"> вы</w:t>
      </w:r>
      <w:r w:rsidRPr="00997A69">
        <w:rPr>
          <w:rFonts w:ascii="Times New Roman" w:eastAsia="Times New Roman" w:hAnsi="Times New Roman" w:cs="Times New Roman"/>
        </w:rPr>
        <w:softHyphen/>
        <w:t>делять). Строение их различно, но все они обладают очень развитой кровеносной системой, значительным кровоснабжением, и стенки их кровеносных сосудов отли</w:t>
      </w:r>
      <w:r w:rsidRPr="00997A69">
        <w:rPr>
          <w:rFonts w:ascii="Times New Roman" w:eastAsia="Times New Roman" w:hAnsi="Times New Roman" w:cs="Times New Roman"/>
        </w:rPr>
        <w:softHyphen/>
        <w:t>чаются особенной тонкостью и проницаемостью. Раньше их называли кровяными железами. К эндокринной системе относят шишковидное тело, или эпифиз, гипо</w:t>
      </w:r>
      <w:r w:rsidRPr="00997A69">
        <w:rPr>
          <w:rFonts w:ascii="Times New Roman" w:eastAsia="Times New Roman" w:hAnsi="Times New Roman" w:cs="Times New Roman"/>
        </w:rPr>
        <w:softHyphen/>
        <w:t>физ, щитовидную железу, вилочковую железу, поджелудочную, надпочечники и по</w:t>
      </w:r>
      <w:r w:rsidRPr="00997A69">
        <w:rPr>
          <w:rFonts w:ascii="Times New Roman" w:eastAsia="Times New Roman" w:hAnsi="Times New Roman" w:cs="Times New Roman"/>
        </w:rPr>
        <w:softHyphen/>
        <w:t>ловые железы (яичники и семенники).</w:t>
      </w:r>
    </w:p>
    <w:p w:rsidR="00997A69" w:rsidRPr="00997A69" w:rsidRDefault="00997A69" w:rsidP="00997A69">
      <w:pPr>
        <w:ind w:left="340" w:right="57" w:hanging="20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Продукты желез внутренней секреции называют </w:t>
      </w:r>
      <w:r w:rsidRPr="00997A69">
        <w:rPr>
          <w:rFonts w:ascii="Times New Roman" w:eastAsia="Times New Roman" w:hAnsi="Times New Roman" w:cs="Times New Roman"/>
          <w:i/>
          <w:iCs/>
        </w:rPr>
        <w:t>гормонами.</w:t>
      </w:r>
    </w:p>
    <w:p w:rsidR="00997A69" w:rsidRPr="00997A69" w:rsidRDefault="00997A69" w:rsidP="00997A69">
      <w:pPr>
        <w:framePr w:w="5843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  <w:i/>
          <w:iCs/>
        </w:rPr>
        <w:t>Таблица.</w:t>
      </w:r>
      <w:r w:rsidRPr="00997A69">
        <w:rPr>
          <w:rFonts w:ascii="Times New Roman" w:eastAsia="Times New Roman" w:hAnsi="Times New Roman" w:cs="Times New Roman"/>
          <w:b/>
          <w:bCs/>
        </w:rPr>
        <w:t xml:space="preserve"> Строение желез внешней (А) и внутренней (Б) секреции (рис. 22 в </w:t>
      </w:r>
      <w:proofErr w:type="spellStart"/>
      <w:r w:rsidRPr="00997A69">
        <w:rPr>
          <w:rFonts w:ascii="Times New Roman" w:eastAsia="Times New Roman" w:hAnsi="Times New Roman" w:cs="Times New Roman"/>
          <w:b/>
          <w:bCs/>
        </w:rPr>
        <w:t>Уч.Б</w:t>
      </w:r>
      <w:proofErr w:type="spellEnd"/>
      <w:r w:rsidRPr="00997A69">
        <w:rPr>
          <w:rFonts w:ascii="Times New Roman" w:eastAsia="Times New Roman" w:hAnsi="Times New Roman" w:cs="Times New Roman"/>
          <w:b/>
          <w:bCs/>
        </w:rPr>
        <w:t>.).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62"/>
        <w:gridCol w:w="1944"/>
        <w:gridCol w:w="1937"/>
      </w:tblGrid>
      <w:tr w:rsidR="00997A69" w:rsidRPr="00997A69" w:rsidTr="00376CFF">
        <w:trPr>
          <w:trHeight w:hRule="exact" w:val="245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7A69" w:rsidRPr="00997A69" w:rsidRDefault="00997A69" w:rsidP="00997A69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97A69">
              <w:rPr>
                <w:rFonts w:ascii="Times New Roman" w:eastAsia="Times New Roman" w:hAnsi="Times New Roman" w:cs="Times New Roman"/>
                <w:b/>
                <w:bCs/>
              </w:rPr>
              <w:t>Железы внешней секреции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7A69" w:rsidRPr="00997A69" w:rsidRDefault="00997A69" w:rsidP="00997A69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97A69">
              <w:rPr>
                <w:rFonts w:ascii="Times New Roman" w:eastAsia="Times New Roman" w:hAnsi="Times New Roman" w:cs="Times New Roman"/>
                <w:b/>
                <w:bCs/>
              </w:rPr>
              <w:t>Железы смешанной секреции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7A69" w:rsidRPr="00997A69" w:rsidRDefault="00997A69" w:rsidP="00997A69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97A69">
              <w:rPr>
                <w:rFonts w:ascii="Times New Roman" w:eastAsia="Times New Roman" w:hAnsi="Times New Roman" w:cs="Times New Roman"/>
                <w:b/>
                <w:bCs/>
              </w:rPr>
              <w:t>Железы внутренней секреции</w:t>
            </w:r>
          </w:p>
        </w:tc>
      </w:tr>
      <w:tr w:rsidR="00997A69" w:rsidRPr="00997A69" w:rsidTr="00376CFF">
        <w:trPr>
          <w:trHeight w:hRule="exact" w:val="896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7A69" w:rsidRPr="00997A69" w:rsidRDefault="00997A69" w:rsidP="00997A69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97A69">
              <w:rPr>
                <w:rFonts w:ascii="Times New Roman" w:eastAsia="Times New Roman" w:hAnsi="Times New Roman" w:cs="Times New Roman"/>
                <w:b/>
                <w:bCs/>
              </w:rPr>
              <w:t>Слюнные железы Желудочные железы Сальные железы Потовые железы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7A69" w:rsidRPr="00997A69" w:rsidRDefault="00997A69" w:rsidP="00997A69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997A69">
              <w:rPr>
                <w:rFonts w:ascii="Times New Roman" w:eastAsia="Times New Roman" w:hAnsi="Times New Roman" w:cs="Times New Roman"/>
                <w:b/>
                <w:bCs/>
              </w:rPr>
              <w:t>Поджелудочная</w:t>
            </w:r>
            <w:proofErr w:type="gramEnd"/>
            <w:r w:rsidRPr="00997A69">
              <w:rPr>
                <w:rFonts w:ascii="Times New Roman" w:eastAsia="Times New Roman" w:hAnsi="Times New Roman" w:cs="Times New Roman"/>
                <w:b/>
                <w:bCs/>
              </w:rPr>
              <w:t xml:space="preserve"> Половые железы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69" w:rsidRPr="00997A69" w:rsidRDefault="00997A69" w:rsidP="00997A69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97A69">
              <w:rPr>
                <w:rFonts w:ascii="Times New Roman" w:eastAsia="Times New Roman" w:hAnsi="Times New Roman" w:cs="Times New Roman"/>
                <w:b/>
                <w:bCs/>
              </w:rPr>
              <w:t>Эпифиз</w:t>
            </w:r>
          </w:p>
          <w:p w:rsidR="00997A69" w:rsidRPr="00997A69" w:rsidRDefault="00997A69" w:rsidP="00997A69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97A69">
              <w:rPr>
                <w:rFonts w:ascii="Times New Roman" w:eastAsia="Times New Roman" w:hAnsi="Times New Roman" w:cs="Times New Roman"/>
                <w:b/>
                <w:bCs/>
              </w:rPr>
              <w:t>Гипофиз</w:t>
            </w:r>
          </w:p>
          <w:p w:rsidR="00997A69" w:rsidRPr="00997A69" w:rsidRDefault="00997A69" w:rsidP="00997A69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97A69">
              <w:rPr>
                <w:rFonts w:ascii="Times New Roman" w:eastAsia="Times New Roman" w:hAnsi="Times New Roman" w:cs="Times New Roman"/>
                <w:b/>
                <w:bCs/>
              </w:rPr>
              <w:t>Щитовидная железа Вилочковая железа Надпочечники</w:t>
            </w:r>
          </w:p>
        </w:tc>
      </w:tr>
    </w:tbl>
    <w:p w:rsidR="00997A69" w:rsidRPr="00997A69" w:rsidRDefault="00997A69" w:rsidP="00997A69">
      <w:pPr>
        <w:ind w:left="340" w:right="57"/>
        <w:rPr>
          <w:rFonts w:ascii="Times New Roman" w:hAnsi="Times New Roman" w:cs="Times New Roman"/>
        </w:rPr>
      </w:pPr>
    </w:p>
    <w:p w:rsidR="00997A69" w:rsidRPr="00997A69" w:rsidRDefault="00997A69" w:rsidP="00997A69">
      <w:pPr>
        <w:ind w:left="340" w:right="57" w:firstLine="20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А» </w:t>
      </w:r>
      <w:r w:rsidRPr="00997A69">
        <w:rPr>
          <w:rFonts w:ascii="Times New Roman" w:eastAsia="Times New Roman" w:hAnsi="Times New Roman" w:cs="Times New Roman"/>
          <w:i/>
          <w:iCs/>
        </w:rPr>
        <w:t>Гормоны</w:t>
      </w:r>
      <w:r w:rsidRPr="00997A69">
        <w:rPr>
          <w:rFonts w:ascii="Times New Roman" w:eastAsia="Times New Roman" w:hAnsi="Times New Roman" w:cs="Times New Roman"/>
        </w:rPr>
        <w:t xml:space="preserve"> - специфические, физиологически активные вещества, вырабатыва</w:t>
      </w:r>
      <w:r w:rsidRPr="00997A69">
        <w:rPr>
          <w:rFonts w:ascii="Times New Roman" w:eastAsia="Times New Roman" w:hAnsi="Times New Roman" w:cs="Times New Roman"/>
        </w:rPr>
        <w:softHyphen/>
        <w:t>емые железами внутренней секреции. Они оказывают влияние на рост и развитие организма, на процессы полового созревания, участвуют в регуляции деятельности организма.</w:t>
      </w:r>
    </w:p>
    <w:p w:rsidR="00997A69" w:rsidRPr="00997A69" w:rsidRDefault="00997A69" w:rsidP="00997A69">
      <w:pPr>
        <w:ind w:left="340" w:right="57" w:hanging="200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Свойства гормонов</w:t>
      </w:r>
    </w:p>
    <w:p w:rsidR="00997A69" w:rsidRPr="00997A69" w:rsidRDefault="00997A69" w:rsidP="00997A69">
      <w:pPr>
        <w:numPr>
          <w:ilvl w:val="0"/>
          <w:numId w:val="17"/>
        </w:numPr>
        <w:tabs>
          <w:tab w:val="left" w:pos="413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Гормоны обладают высокой биологической активностью. Так, 1 г адреналина (гормон надпочечников) достаточно, чтобы усилить работу 100 ООО </w:t>
      </w:r>
      <w:proofErr w:type="spellStart"/>
      <w:proofErr w:type="gramStart"/>
      <w:r w:rsidRPr="00997A69">
        <w:rPr>
          <w:rFonts w:ascii="Times New Roman" w:eastAsia="Times New Roman" w:hAnsi="Times New Roman" w:cs="Times New Roman"/>
        </w:rPr>
        <w:t>ООО</w:t>
      </w:r>
      <w:proofErr w:type="spellEnd"/>
      <w:proofErr w:type="gramEnd"/>
      <w:r w:rsidRPr="00997A69">
        <w:rPr>
          <w:rFonts w:ascii="Times New Roman" w:eastAsia="Times New Roman" w:hAnsi="Times New Roman" w:cs="Times New Roman"/>
        </w:rPr>
        <w:t xml:space="preserve"> изо</w:t>
      </w:r>
      <w:r w:rsidRPr="00997A69">
        <w:rPr>
          <w:rFonts w:ascii="Times New Roman" w:eastAsia="Times New Roman" w:hAnsi="Times New Roman" w:cs="Times New Roman"/>
        </w:rPr>
        <w:softHyphen/>
        <w:t>лированных сердец лягушек, т. е. для стимуляции деятельности одного серд</w:t>
      </w:r>
      <w:r w:rsidRPr="00997A69">
        <w:rPr>
          <w:rFonts w:ascii="Times New Roman" w:eastAsia="Times New Roman" w:hAnsi="Times New Roman" w:cs="Times New Roman"/>
        </w:rPr>
        <w:softHyphen/>
        <w:t xml:space="preserve">ца достаточно 1/100 ООО </w:t>
      </w:r>
      <w:proofErr w:type="spellStart"/>
      <w:r w:rsidRPr="00997A69">
        <w:rPr>
          <w:rFonts w:ascii="Times New Roman" w:eastAsia="Times New Roman" w:hAnsi="Times New Roman" w:cs="Times New Roman"/>
        </w:rPr>
        <w:t>ООО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 г адреналина.</w:t>
      </w:r>
    </w:p>
    <w:p w:rsidR="00997A69" w:rsidRPr="00997A69" w:rsidRDefault="00997A69" w:rsidP="00997A69">
      <w:pPr>
        <w:ind w:left="340" w:right="57" w:hanging="20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1 г инсулина (гормон поджелудочной железы) способен понизить уровень саха</w:t>
      </w:r>
      <w:r w:rsidRPr="00997A69">
        <w:rPr>
          <w:rFonts w:ascii="Times New Roman" w:eastAsia="Times New Roman" w:hAnsi="Times New Roman" w:cs="Times New Roman"/>
        </w:rPr>
        <w:softHyphen/>
        <w:t>ра в крови 125 ООО кроликов.</w:t>
      </w:r>
    </w:p>
    <w:p w:rsidR="00997A69" w:rsidRPr="00997A69" w:rsidRDefault="00997A69" w:rsidP="00997A69">
      <w:pPr>
        <w:numPr>
          <w:ilvl w:val="0"/>
          <w:numId w:val="17"/>
        </w:numPr>
        <w:tabs>
          <w:tab w:val="left" w:pos="413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Размер молекул гормонов сравнительно небольшой. Это обеспечивает их проникновение через стенки капилляров из кровяного русла в ткани. Кро</w:t>
      </w:r>
      <w:r w:rsidRPr="00997A69">
        <w:rPr>
          <w:rFonts w:ascii="Times New Roman" w:eastAsia="Times New Roman" w:hAnsi="Times New Roman" w:cs="Times New Roman"/>
        </w:rPr>
        <w:softHyphen/>
        <w:t>ме того, малые размеры молекул облегчают гормонам выход из клеток через клеточные мембраны.</w:t>
      </w:r>
    </w:p>
    <w:p w:rsidR="00997A69" w:rsidRPr="00997A69" w:rsidRDefault="00997A69" w:rsidP="00997A69">
      <w:pPr>
        <w:numPr>
          <w:ilvl w:val="0"/>
          <w:numId w:val="17"/>
        </w:numPr>
        <w:tabs>
          <w:tab w:val="left" w:pos="413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Гормоны сравнительно быстро разрушаются тканями, поэтому для обеспе</w:t>
      </w:r>
      <w:r w:rsidRPr="00997A69">
        <w:rPr>
          <w:rFonts w:ascii="Times New Roman" w:eastAsia="Times New Roman" w:hAnsi="Times New Roman" w:cs="Times New Roman"/>
        </w:rPr>
        <w:softHyphen/>
        <w:t>чения длительного действия необходимо их постоянное выделение в кровь. Только в этом случае возможно поддержание постоянной концентрации гор</w:t>
      </w:r>
      <w:r w:rsidRPr="00997A69">
        <w:rPr>
          <w:rFonts w:ascii="Times New Roman" w:eastAsia="Times New Roman" w:hAnsi="Times New Roman" w:cs="Times New Roman"/>
        </w:rPr>
        <w:softHyphen/>
        <w:t>монов в крови.</w:t>
      </w:r>
    </w:p>
    <w:p w:rsidR="00997A69" w:rsidRPr="00997A69" w:rsidRDefault="00997A69" w:rsidP="00997A69">
      <w:pPr>
        <w:numPr>
          <w:ilvl w:val="0"/>
          <w:numId w:val="17"/>
        </w:numPr>
        <w:tabs>
          <w:tab w:val="left" w:pos="413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Гормоны обладают относительной специфичностью, что имеет важное прак</w:t>
      </w:r>
      <w:r w:rsidRPr="00997A69">
        <w:rPr>
          <w:rFonts w:ascii="Times New Roman" w:eastAsia="Times New Roman" w:hAnsi="Times New Roman" w:cs="Times New Roman"/>
        </w:rPr>
        <w:softHyphen/>
        <w:t>тическое значение, так как позволяет недостаток того или иного гормона в организме человека компенсировать введением гормональных препаратов, получаемых из соответствующих желез животных.</w:t>
      </w:r>
    </w:p>
    <w:p w:rsidR="00997A69" w:rsidRPr="00997A69" w:rsidRDefault="00997A69" w:rsidP="00997A69">
      <w:pPr>
        <w:numPr>
          <w:ilvl w:val="0"/>
          <w:numId w:val="17"/>
        </w:numPr>
        <w:tabs>
          <w:tab w:val="left" w:pos="413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Гормоны оказывают влияние на процессы обмена веществ через ферментные системы. Могут стимулировать синтез ферментов, </w:t>
      </w:r>
      <w:r w:rsidRPr="00997A69">
        <w:rPr>
          <w:rFonts w:ascii="Times New Roman" w:eastAsia="Times New Roman" w:hAnsi="Times New Roman" w:cs="Times New Roman"/>
        </w:rPr>
        <w:lastRenderedPageBreak/>
        <w:t>активизировать один фер</w:t>
      </w:r>
      <w:r w:rsidRPr="00997A69">
        <w:rPr>
          <w:rFonts w:ascii="Times New Roman" w:eastAsia="Times New Roman" w:hAnsi="Times New Roman" w:cs="Times New Roman"/>
        </w:rPr>
        <w:softHyphen/>
        <w:t xml:space="preserve">ментные системы и блокировать другие. Обладая специфическим действием, стимулируя и тормозя определенные ферментные системы, </w:t>
      </w:r>
      <w:proofErr w:type="gramStart"/>
      <w:r w:rsidRPr="00997A69">
        <w:rPr>
          <w:rFonts w:ascii="Times New Roman" w:eastAsia="Times New Roman" w:hAnsi="Times New Roman" w:cs="Times New Roman"/>
        </w:rPr>
        <w:t>гормоны</w:t>
      </w:r>
      <w:proofErr w:type="gramEnd"/>
      <w:r w:rsidRPr="00997A69">
        <w:rPr>
          <w:rFonts w:ascii="Times New Roman" w:eastAsia="Times New Roman" w:hAnsi="Times New Roman" w:cs="Times New Roman"/>
        </w:rPr>
        <w:t xml:space="preserve"> изме</w:t>
      </w:r>
      <w:r w:rsidRPr="00997A69">
        <w:rPr>
          <w:rFonts w:ascii="Times New Roman" w:eastAsia="Times New Roman" w:hAnsi="Times New Roman" w:cs="Times New Roman"/>
        </w:rPr>
        <w:softHyphen/>
        <w:t xml:space="preserve">няют функциональные проявления соответствующих органов. Воздействуют только </w:t>
      </w:r>
      <w:proofErr w:type="gramStart"/>
      <w:r w:rsidRPr="00997A69">
        <w:rPr>
          <w:rFonts w:ascii="Times New Roman" w:eastAsia="Times New Roman" w:hAnsi="Times New Roman" w:cs="Times New Roman"/>
        </w:rPr>
        <w:t>на те</w:t>
      </w:r>
      <w:proofErr w:type="gramEnd"/>
      <w:r w:rsidRPr="00997A69">
        <w:rPr>
          <w:rFonts w:ascii="Times New Roman" w:eastAsia="Times New Roman" w:hAnsi="Times New Roman" w:cs="Times New Roman"/>
        </w:rPr>
        <w:t xml:space="preserve"> клетки-мишени, которые обладают специальными рецептора</w:t>
      </w:r>
      <w:r w:rsidRPr="00997A69">
        <w:rPr>
          <w:rFonts w:ascii="Times New Roman" w:eastAsia="Times New Roman" w:hAnsi="Times New Roman" w:cs="Times New Roman"/>
        </w:rPr>
        <w:softHyphen/>
        <w:t>ми, реагирующими с данным гормоном.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 xml:space="preserve">Внутрисекреторные функции поджелудочной железы, надпочечников. Роль инсулина и адреналина в углеводном обмене </w:t>
      </w:r>
      <w:proofErr w:type="gramStart"/>
      <w:r w:rsidRPr="00997A69">
        <w:rPr>
          <w:rFonts w:ascii="Times New Roman" w:eastAsia="Times New Roman" w:hAnsi="Times New Roman" w:cs="Times New Roman"/>
        </w:rPr>
        <w:t>л</w:t>
      </w:r>
      <w:proofErr w:type="gramEnd"/>
      <w:r w:rsidRPr="00997A69">
        <w:rPr>
          <w:rFonts w:ascii="Times New Roman" w:eastAsia="Times New Roman" w:hAnsi="Times New Roman" w:cs="Times New Roman"/>
        </w:rPr>
        <w:t xml:space="preserve">» </w:t>
      </w:r>
      <w:r w:rsidRPr="00997A69">
        <w:rPr>
          <w:rFonts w:ascii="Times New Roman" w:eastAsia="Times New Roman" w:hAnsi="Times New Roman" w:cs="Times New Roman"/>
          <w:i/>
          <w:iCs/>
        </w:rPr>
        <w:t>Поджелудочная железа</w:t>
      </w:r>
      <w:r w:rsidRPr="00997A69">
        <w:rPr>
          <w:rFonts w:ascii="Times New Roman" w:eastAsia="Times New Roman" w:hAnsi="Times New Roman" w:cs="Times New Roman"/>
        </w:rPr>
        <w:t xml:space="preserve"> функционирует как смешанная железа, гормон которой </w:t>
      </w:r>
      <w:r w:rsidRPr="00997A69">
        <w:rPr>
          <w:rFonts w:ascii="Times New Roman" w:eastAsia="Times New Roman" w:hAnsi="Times New Roman" w:cs="Times New Roman"/>
          <w:i/>
          <w:iCs/>
        </w:rPr>
        <w:t>инсулин</w:t>
      </w:r>
      <w:r w:rsidRPr="00997A69">
        <w:rPr>
          <w:rFonts w:ascii="Times New Roman" w:eastAsia="Times New Roman" w:hAnsi="Times New Roman" w:cs="Times New Roman"/>
        </w:rPr>
        <w:t xml:space="preserve"> - вырабатывается клетками островков </w:t>
      </w:r>
      <w:proofErr w:type="spellStart"/>
      <w:r w:rsidRPr="00997A69">
        <w:rPr>
          <w:rFonts w:ascii="Times New Roman" w:eastAsia="Times New Roman" w:hAnsi="Times New Roman" w:cs="Times New Roman"/>
        </w:rPr>
        <w:t>Лангерганса</w:t>
      </w:r>
      <w:proofErr w:type="spellEnd"/>
      <w:r w:rsidRPr="00997A69">
        <w:rPr>
          <w:rFonts w:ascii="Times New Roman" w:eastAsia="Times New Roman" w:hAnsi="Times New Roman" w:cs="Times New Roman"/>
        </w:rPr>
        <w:t>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'</w:t>
      </w:r>
      <w:r w:rsidRPr="00997A69">
        <w:rPr>
          <w:rFonts w:ascii="Times New Roman" w:eastAsia="Times New Roman" w:hAnsi="Times New Roman" w:cs="Times New Roman"/>
          <w:lang w:val="en-US"/>
        </w:rPr>
        <w:t>Or</w:t>
      </w:r>
      <w:proofErr w:type="gramStart"/>
      <w:r w:rsidRPr="00997A69">
        <w:rPr>
          <w:rFonts w:ascii="Times New Roman" w:eastAsia="Times New Roman" w:hAnsi="Times New Roman" w:cs="Times New Roman"/>
        </w:rPr>
        <w:t>и</w:t>
      </w:r>
      <w:proofErr w:type="gramEnd"/>
      <w:r w:rsidRPr="00997A69">
        <w:rPr>
          <w:rFonts w:ascii="Times New Roman" w:eastAsia="Times New Roman" w:hAnsi="Times New Roman" w:cs="Times New Roman"/>
        </w:rPr>
        <w:t xml:space="preserve"> островки и являются железами внутренней секреции.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Инсулин регулирует углеводный обмен, т. е. способствует усвоению клетками I </w:t>
      </w:r>
      <w:proofErr w:type="spellStart"/>
      <w:r w:rsidRPr="00997A69">
        <w:rPr>
          <w:rFonts w:ascii="Times New Roman" w:eastAsia="Times New Roman" w:hAnsi="Times New Roman" w:cs="Times New Roman"/>
        </w:rPr>
        <w:t>жокозы</w:t>
      </w:r>
      <w:proofErr w:type="spellEnd"/>
      <w:r w:rsidRPr="00997A69">
        <w:rPr>
          <w:rFonts w:ascii="Times New Roman" w:eastAsia="Times New Roman" w:hAnsi="Times New Roman" w:cs="Times New Roman"/>
        </w:rPr>
        <w:t>, поддерживает ее постоянство в крови, переводя глюкозу в гликоген, кото</w:t>
      </w:r>
      <w:r w:rsidRPr="00997A69">
        <w:rPr>
          <w:rFonts w:ascii="Times New Roman" w:eastAsia="Times New Roman" w:hAnsi="Times New Roman" w:cs="Times New Roman"/>
        </w:rPr>
        <w:softHyphen/>
        <w:t>рый откладывается в печени и мышцах.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Второй гормон этой железы - </w:t>
      </w:r>
      <w:r w:rsidRPr="00997A69">
        <w:rPr>
          <w:rFonts w:ascii="Times New Roman" w:eastAsia="Times New Roman" w:hAnsi="Times New Roman" w:cs="Times New Roman"/>
          <w:i/>
          <w:iCs/>
        </w:rPr>
        <w:t>глюкагон.</w:t>
      </w:r>
      <w:r w:rsidRPr="00997A69">
        <w:rPr>
          <w:rFonts w:ascii="Times New Roman" w:eastAsia="Times New Roman" w:hAnsi="Times New Roman" w:cs="Times New Roman"/>
        </w:rPr>
        <w:t xml:space="preserve"> Его действие противоположно инсулину: при недостатке глюкозы в крови глюкагон способствует превращению гликогена в I </w:t>
      </w:r>
      <w:proofErr w:type="spellStart"/>
      <w:r w:rsidRPr="00997A69">
        <w:rPr>
          <w:rFonts w:ascii="Times New Roman" w:eastAsia="Times New Roman" w:hAnsi="Times New Roman" w:cs="Times New Roman"/>
        </w:rPr>
        <w:t>июкозу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. При пониженной функции островков </w:t>
      </w:r>
      <w:proofErr w:type="spellStart"/>
      <w:r w:rsidRPr="00997A69">
        <w:rPr>
          <w:rFonts w:ascii="Times New Roman" w:eastAsia="Times New Roman" w:hAnsi="Times New Roman" w:cs="Times New Roman"/>
        </w:rPr>
        <w:t>Лангерганса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 нарушается обмен угл</w:t>
      </w:r>
      <w:proofErr w:type="gramStart"/>
      <w:r w:rsidRPr="00997A69">
        <w:rPr>
          <w:rFonts w:ascii="Times New Roman" w:eastAsia="Times New Roman" w:hAnsi="Times New Roman" w:cs="Times New Roman"/>
        </w:rPr>
        <w:t>е-</w:t>
      </w:r>
      <w:proofErr w:type="gramEnd"/>
      <w:r w:rsidRPr="00997A6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97A69">
        <w:rPr>
          <w:rFonts w:ascii="Times New Roman" w:eastAsia="Times New Roman" w:hAnsi="Times New Roman" w:cs="Times New Roman"/>
        </w:rPr>
        <w:t>иодов</w:t>
      </w:r>
      <w:proofErr w:type="spellEnd"/>
      <w:r w:rsidRPr="00997A69">
        <w:rPr>
          <w:rFonts w:ascii="Times New Roman" w:eastAsia="Times New Roman" w:hAnsi="Times New Roman" w:cs="Times New Roman"/>
        </w:rPr>
        <w:t>, а затем белков и жиров.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•*&gt; </w:t>
      </w:r>
      <w:r w:rsidRPr="00997A69">
        <w:rPr>
          <w:rFonts w:ascii="Times New Roman" w:eastAsia="Times New Roman" w:hAnsi="Times New Roman" w:cs="Times New Roman"/>
          <w:i/>
          <w:iCs/>
        </w:rPr>
        <w:t>Надпочечники -</w:t>
      </w:r>
      <w:r w:rsidRPr="00997A69">
        <w:rPr>
          <w:rFonts w:ascii="Times New Roman" w:eastAsia="Times New Roman" w:hAnsi="Times New Roman" w:cs="Times New Roman"/>
        </w:rPr>
        <w:t xml:space="preserve"> парные железы, расположенные у верхнего края почек.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Их масса - около 12 г каждая, вместе с почками они покрыты жировой капсулой. В них различают корковое и мозговое вещество.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13 мозговом </w:t>
      </w:r>
      <w:proofErr w:type="gramStart"/>
      <w:r w:rsidRPr="00997A69">
        <w:rPr>
          <w:rFonts w:ascii="Times New Roman" w:eastAsia="Times New Roman" w:hAnsi="Times New Roman" w:cs="Times New Roman"/>
        </w:rPr>
        <w:t>слое</w:t>
      </w:r>
      <w:proofErr w:type="gramEnd"/>
      <w:r w:rsidRPr="00997A69">
        <w:rPr>
          <w:rFonts w:ascii="Times New Roman" w:eastAsia="Times New Roman" w:hAnsi="Times New Roman" w:cs="Times New Roman"/>
        </w:rPr>
        <w:t xml:space="preserve"> надпочечников вырабатывается гормон </w:t>
      </w:r>
      <w:r w:rsidRPr="00997A69">
        <w:rPr>
          <w:rFonts w:ascii="Times New Roman" w:eastAsia="Times New Roman" w:hAnsi="Times New Roman" w:cs="Times New Roman"/>
          <w:i/>
          <w:iCs/>
        </w:rPr>
        <w:t>адреналин.</w:t>
      </w:r>
      <w:r w:rsidRPr="00997A69">
        <w:rPr>
          <w:rFonts w:ascii="Times New Roman" w:eastAsia="Times New Roman" w:hAnsi="Times New Roman" w:cs="Times New Roman"/>
        </w:rPr>
        <w:t xml:space="preserve"> Его действие многообразно: он увеличивает частоту и силу сердечных сокращений, повышает кровяное давление (при этом просвет многих мелких артерий сужается, а артерии </w:t>
      </w:r>
      <w:proofErr w:type="spellStart"/>
      <w:r w:rsidRPr="00997A69">
        <w:rPr>
          <w:rFonts w:ascii="Times New Roman" w:eastAsia="Times New Roman" w:hAnsi="Times New Roman" w:cs="Times New Roman"/>
        </w:rPr>
        <w:t>юловного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 мозга, сердца и почечных клубочков расширяются), усиливает обмен ве</w:t>
      </w:r>
      <w:r w:rsidRPr="00997A69">
        <w:rPr>
          <w:rFonts w:ascii="Times New Roman" w:eastAsia="Times New Roman" w:hAnsi="Times New Roman" w:cs="Times New Roman"/>
        </w:rPr>
        <w:softHyphen/>
        <w:t>ществ, особенно углеводов, ускоряет превращение гликогена (печени и работающих мышц) в глюкозу, в результате чего работоспособность мышц восстанавливается. Все влияния адреналина ведут к мобилизации всех сил организма для выполнения тяжелой работы.</w:t>
      </w:r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  <w:i/>
          <w:iCs/>
        </w:rPr>
        <w:t>Схема.</w:t>
      </w:r>
      <w:r w:rsidRPr="00997A69">
        <w:rPr>
          <w:rFonts w:ascii="Times New Roman" w:eastAsia="Times New Roman" w:hAnsi="Times New Roman" w:cs="Times New Roman"/>
          <w:b/>
          <w:bCs/>
        </w:rPr>
        <w:t xml:space="preserve"> Внутрисекреторная функция поджелудочной железы и надпочечников</w:t>
      </w:r>
    </w:p>
    <w:p w:rsidR="00997A69" w:rsidRPr="00997A69" w:rsidRDefault="00997A69" w:rsidP="00997A69">
      <w:pPr>
        <w:framePr w:h="2628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81200" cy="1676400"/>
            <wp:effectExtent l="0" t="0" r="0" b="0"/>
            <wp:docPr id="5" name="Рисунок 5" descr="image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A69" w:rsidRPr="00997A69" w:rsidRDefault="00997A69" w:rsidP="00997A69">
      <w:pPr>
        <w:ind w:left="340" w:right="57"/>
        <w:rPr>
          <w:rFonts w:ascii="Times New Roman" w:hAnsi="Times New Roman" w:cs="Times New Roman"/>
        </w:rPr>
      </w:pP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Значение деятельности щитовидной железы и гипофиза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А </w:t>
      </w:r>
      <w:r w:rsidRPr="00997A69">
        <w:rPr>
          <w:rFonts w:ascii="Times New Roman" w:eastAsia="Times New Roman" w:hAnsi="Times New Roman" w:cs="Times New Roman"/>
          <w:i/>
          <w:iCs/>
        </w:rPr>
        <w:t>Щитовидная железа</w:t>
      </w:r>
      <w:r w:rsidRPr="00997A69">
        <w:rPr>
          <w:rFonts w:ascii="Times New Roman" w:eastAsia="Times New Roman" w:hAnsi="Times New Roman" w:cs="Times New Roman"/>
        </w:rPr>
        <w:t xml:space="preserve"> расположена в передней области шеи, весит 30-60 г и со</w:t>
      </w:r>
      <w:r w:rsidRPr="00997A69">
        <w:rPr>
          <w:rFonts w:ascii="Times New Roman" w:eastAsia="Times New Roman" w:hAnsi="Times New Roman" w:cs="Times New Roman"/>
        </w:rPr>
        <w:softHyphen/>
        <w:t xml:space="preserve">стоит из двух долей, соединенных перешейком. </w:t>
      </w:r>
      <w:proofErr w:type="spellStart"/>
      <w:r w:rsidRPr="00997A69">
        <w:rPr>
          <w:rFonts w:ascii="Times New Roman" w:eastAsia="Times New Roman" w:hAnsi="Times New Roman" w:cs="Times New Roman"/>
        </w:rPr>
        <w:t>Виутри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 железы имеются небольшие полости, или фолликулы, наполненные слизистым веществом, содержащим </w:t>
      </w:r>
      <w:proofErr w:type="gramStart"/>
      <w:r w:rsidRPr="00997A69">
        <w:rPr>
          <w:rFonts w:ascii="Times New Roman" w:eastAsia="Times New Roman" w:hAnsi="Times New Roman" w:cs="Times New Roman"/>
        </w:rPr>
        <w:t xml:space="preserve">г </w:t>
      </w:r>
      <w:proofErr w:type="spellStart"/>
      <w:r w:rsidRPr="00997A69">
        <w:rPr>
          <w:rFonts w:ascii="Times New Roman" w:eastAsia="Times New Roman" w:hAnsi="Times New Roman" w:cs="Times New Roman"/>
        </w:rPr>
        <w:t>ормон</w:t>
      </w:r>
      <w:proofErr w:type="spellEnd"/>
      <w:proofErr w:type="gramEnd"/>
      <w:r w:rsidRPr="00997A69">
        <w:rPr>
          <w:rFonts w:ascii="Times New Roman" w:eastAsia="Times New Roman" w:hAnsi="Times New Roman" w:cs="Times New Roman"/>
        </w:rPr>
        <w:t xml:space="preserve"> </w:t>
      </w:r>
      <w:r w:rsidRPr="00997A69">
        <w:rPr>
          <w:rFonts w:ascii="Times New Roman" w:eastAsia="Times New Roman" w:hAnsi="Times New Roman" w:cs="Times New Roman"/>
          <w:i/>
          <w:iCs/>
        </w:rPr>
        <w:lastRenderedPageBreak/>
        <w:t>тироксин.</w:t>
      </w:r>
      <w:r w:rsidRPr="00997A69">
        <w:rPr>
          <w:rFonts w:ascii="Times New Roman" w:eastAsia="Times New Roman" w:hAnsi="Times New Roman" w:cs="Times New Roman"/>
        </w:rPr>
        <w:t xml:space="preserve"> В состав гормона входит йод. Этот гормон влияет на обмен веществ, осо</w:t>
      </w:r>
      <w:r w:rsidRPr="00997A69">
        <w:rPr>
          <w:rFonts w:ascii="Times New Roman" w:eastAsia="Times New Roman" w:hAnsi="Times New Roman" w:cs="Times New Roman"/>
        </w:rPr>
        <w:softHyphen/>
        <w:t>бенно жиров, на рост и развитие организма, усиливает возбудимость нервной сис</w:t>
      </w:r>
      <w:r w:rsidRPr="00997A69">
        <w:rPr>
          <w:rFonts w:ascii="Times New Roman" w:eastAsia="Times New Roman" w:hAnsi="Times New Roman" w:cs="Times New Roman"/>
        </w:rPr>
        <w:softHyphen/>
        <w:t>темы, деятельность сердца.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proofErr w:type="gramStart"/>
      <w:r w:rsidRPr="00997A69">
        <w:rPr>
          <w:rFonts w:ascii="Times New Roman" w:eastAsia="Times New Roman" w:hAnsi="Times New Roman" w:cs="Times New Roman"/>
          <w:i/>
          <w:iCs/>
          <w:lang w:val="en-US"/>
        </w:rPr>
        <w:t>t</w:t>
      </w:r>
      <w:r w:rsidRPr="00997A69">
        <w:rPr>
          <w:rFonts w:ascii="Times New Roman" w:eastAsia="Times New Roman" w:hAnsi="Times New Roman" w:cs="Times New Roman"/>
        </w:rPr>
        <w:t>ь</w:t>
      </w:r>
      <w:proofErr w:type="gramEnd"/>
      <w:r w:rsidRPr="00997A69">
        <w:rPr>
          <w:rFonts w:ascii="Times New Roman" w:eastAsia="Times New Roman" w:hAnsi="Times New Roman" w:cs="Times New Roman"/>
        </w:rPr>
        <w:t xml:space="preserve">&gt; </w:t>
      </w:r>
      <w:r w:rsidRPr="00997A69">
        <w:rPr>
          <w:rFonts w:ascii="Times New Roman" w:eastAsia="Times New Roman" w:hAnsi="Times New Roman" w:cs="Times New Roman"/>
          <w:i/>
          <w:iCs/>
        </w:rPr>
        <w:t>Гипофиз —</w:t>
      </w:r>
      <w:r w:rsidRPr="00997A69">
        <w:rPr>
          <w:rFonts w:ascii="Times New Roman" w:eastAsia="Times New Roman" w:hAnsi="Times New Roman" w:cs="Times New Roman"/>
        </w:rPr>
        <w:t xml:space="preserve"> одна из центральных желез внутренней секреции, расположена под основанием головного мозга и имеет массу 0,5-0,7 г. Гипофиз состоит из трех долей: передней, средней и задней, окруженных общей капсулой из соединительной тка</w:t>
      </w:r>
      <w:r w:rsidRPr="00997A69">
        <w:rPr>
          <w:rFonts w:ascii="Times New Roman" w:eastAsia="Times New Roman" w:hAnsi="Times New Roman" w:cs="Times New Roman"/>
        </w:rPr>
        <w:softHyphen/>
        <w:t>ни.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  <w:sectPr w:rsidR="00997A69" w:rsidRPr="00997A69" w:rsidSect="00E122BA">
          <w:type w:val="continuous"/>
          <w:pgSz w:w="16838" w:h="16834" w:orient="landscape"/>
          <w:pgMar w:top="993" w:right="710" w:bottom="851" w:left="993" w:header="0" w:footer="3" w:gutter="0"/>
          <w:cols w:num="2" w:space="598"/>
          <w:noEndnote/>
          <w:docGrid w:linePitch="360"/>
        </w:sectPr>
      </w:pPr>
      <w:r w:rsidRPr="00997A69">
        <w:rPr>
          <w:rFonts w:ascii="Times New Roman" w:eastAsia="Times New Roman" w:hAnsi="Times New Roman" w:cs="Times New Roman"/>
        </w:rPr>
        <w:t xml:space="preserve">В передней доле гипофиза вырабатывается гормон роста — </w:t>
      </w:r>
      <w:proofErr w:type="spellStart"/>
      <w:r w:rsidRPr="00997A69">
        <w:rPr>
          <w:rFonts w:ascii="Times New Roman" w:eastAsia="Times New Roman" w:hAnsi="Times New Roman" w:cs="Times New Roman"/>
          <w:i/>
          <w:iCs/>
        </w:rPr>
        <w:t>соматотропин</w:t>
      </w:r>
      <w:proofErr w:type="spellEnd"/>
      <w:r w:rsidRPr="00997A69">
        <w:rPr>
          <w:rFonts w:ascii="Times New Roman" w:eastAsia="Times New Roman" w:hAnsi="Times New Roman" w:cs="Times New Roman"/>
          <w:i/>
          <w:iCs/>
        </w:rPr>
        <w:t>.</w:t>
      </w:r>
      <w:r w:rsidRPr="00997A69">
        <w:rPr>
          <w:rFonts w:ascii="Times New Roman" w:eastAsia="Times New Roman" w:hAnsi="Times New Roman" w:cs="Times New Roman"/>
        </w:rPr>
        <w:t xml:space="preserve"> Он вы</w:t>
      </w:r>
      <w:r w:rsidRPr="00997A69">
        <w:rPr>
          <w:rFonts w:ascii="Times New Roman" w:eastAsia="Times New Roman" w:hAnsi="Times New Roman" w:cs="Times New Roman"/>
        </w:rPr>
        <w:softHyphen/>
        <w:t>зывает увеличение массы тела, увеличение размеров всех органов, рост скелета. В передней доле гипофиза образуется несколько гормонов, избирательно действу</w:t>
      </w:r>
      <w:proofErr w:type="gramStart"/>
      <w:r w:rsidRPr="00997A69">
        <w:rPr>
          <w:rFonts w:ascii="Times New Roman" w:eastAsia="Times New Roman" w:hAnsi="Times New Roman" w:cs="Times New Roman"/>
        </w:rPr>
        <w:t>ю-</w:t>
      </w:r>
      <w:proofErr w:type="gramEnd"/>
    </w:p>
    <w:p w:rsidR="00997A69" w:rsidRPr="00997A69" w:rsidRDefault="00997A69" w:rsidP="00997A69">
      <w:pPr>
        <w:ind w:left="340" w:right="57"/>
        <w:rPr>
          <w:rFonts w:ascii="Times New Roman" w:eastAsia="Times New Roman" w:hAnsi="Times New Roman" w:cs="Times New Roman"/>
        </w:rPr>
      </w:pPr>
      <w:proofErr w:type="spellStart"/>
      <w:r w:rsidRPr="00997A69">
        <w:rPr>
          <w:rFonts w:ascii="Times New Roman" w:eastAsia="Times New Roman" w:hAnsi="Times New Roman" w:cs="Times New Roman"/>
        </w:rPr>
        <w:lastRenderedPageBreak/>
        <w:t>щих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 на другие железы внутренней секреции. Изучено влияние гормонов гипофиза на половые железы, щитовидную железу и надпочечники.</w:t>
      </w:r>
    </w:p>
    <w:p w:rsidR="00997A69" w:rsidRPr="00997A69" w:rsidRDefault="00997A69" w:rsidP="00997A69">
      <w:pPr>
        <w:ind w:left="340" w:right="57" w:firstLine="16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Из гормонов промежуточной доли наиболее изучен так называемый </w:t>
      </w:r>
      <w:proofErr w:type="spellStart"/>
      <w:r w:rsidRPr="00997A69">
        <w:rPr>
          <w:rFonts w:ascii="Times New Roman" w:eastAsia="Times New Roman" w:hAnsi="Times New Roman" w:cs="Times New Roman"/>
          <w:i/>
          <w:iCs/>
        </w:rPr>
        <w:t>меланофо</w:t>
      </w:r>
      <w:proofErr w:type="gramStart"/>
      <w:r w:rsidRPr="00997A69">
        <w:rPr>
          <w:rFonts w:ascii="Times New Roman" w:eastAsia="Times New Roman" w:hAnsi="Times New Roman" w:cs="Times New Roman"/>
          <w:i/>
          <w:iCs/>
        </w:rPr>
        <w:t>р</w:t>
      </w:r>
      <w:proofErr w:type="spellEnd"/>
      <w:r w:rsidRPr="00997A69">
        <w:rPr>
          <w:rFonts w:ascii="Times New Roman" w:eastAsia="Times New Roman" w:hAnsi="Times New Roman" w:cs="Times New Roman"/>
          <w:i/>
          <w:iCs/>
        </w:rPr>
        <w:t>-</w:t>
      </w:r>
      <w:proofErr w:type="gramEnd"/>
      <w:r w:rsidRPr="00997A69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Pr="00997A69">
        <w:rPr>
          <w:rFonts w:ascii="Times New Roman" w:eastAsia="Times New Roman" w:hAnsi="Times New Roman" w:cs="Times New Roman"/>
          <w:i/>
          <w:iCs/>
        </w:rPr>
        <w:t>ный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 гормон, регулирующий окраску кожного покрова.</w:t>
      </w:r>
    </w:p>
    <w:p w:rsidR="00997A69" w:rsidRPr="00997A69" w:rsidRDefault="00997A69" w:rsidP="00997A69">
      <w:pPr>
        <w:ind w:left="340" w:right="57" w:firstLine="16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Гормоны задней доли гипофиза часто применяют при родах, когда нужно уси</w:t>
      </w:r>
      <w:r w:rsidRPr="00997A69">
        <w:rPr>
          <w:rFonts w:ascii="Times New Roman" w:eastAsia="Times New Roman" w:hAnsi="Times New Roman" w:cs="Times New Roman"/>
        </w:rPr>
        <w:softHyphen/>
        <w:t xml:space="preserve">лить сокращение матки при слабой родовой деятельности, для изгнания последа и прекращения маточного кровотечения. Они возбуждает не только гладкие мышцы матки, но и сократительные клетки молочных желез. Наиболее сложным действием обладает гормон задней доли гипофиза, названный </w:t>
      </w:r>
      <w:r w:rsidRPr="00997A69">
        <w:rPr>
          <w:rFonts w:ascii="Times New Roman" w:eastAsia="Times New Roman" w:hAnsi="Times New Roman" w:cs="Times New Roman"/>
          <w:i/>
          <w:iCs/>
        </w:rPr>
        <w:t>антидиуретическим</w:t>
      </w:r>
      <w:r w:rsidRPr="00997A69">
        <w:rPr>
          <w:rFonts w:ascii="Times New Roman" w:eastAsia="Times New Roman" w:hAnsi="Times New Roman" w:cs="Times New Roman"/>
        </w:rPr>
        <w:t xml:space="preserve"> (АДГ) или вазопрессином. Он усиливает обратное всасывание воды из первичной мочи в ка</w:t>
      </w:r>
      <w:r w:rsidRPr="00997A69">
        <w:rPr>
          <w:rFonts w:ascii="Times New Roman" w:eastAsia="Times New Roman" w:hAnsi="Times New Roman" w:cs="Times New Roman"/>
        </w:rPr>
        <w:softHyphen/>
        <w:t>нальцах почек, а также влияет на солевой состав крови. Вместе с гормонами коры надпочечников антидиуретический гормон регулирует вводно-солевой обмен в ор</w:t>
      </w:r>
      <w:r w:rsidRPr="00997A69">
        <w:rPr>
          <w:rFonts w:ascii="Times New Roman" w:eastAsia="Times New Roman" w:hAnsi="Times New Roman" w:cs="Times New Roman"/>
        </w:rPr>
        <w:softHyphen/>
        <w:t>ганизме. Гормоны окситоцин и АДГ образуются в нейросекреторных клетках.</w:t>
      </w:r>
    </w:p>
    <w:p w:rsidR="00997A69" w:rsidRPr="00997A69" w:rsidRDefault="00997A69" w:rsidP="00997A69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997A69">
        <w:rPr>
          <w:rFonts w:ascii="Times New Roman" w:eastAsia="Times New Roman" w:hAnsi="Times New Roman" w:cs="Times New Roman"/>
          <w:b/>
          <w:bCs/>
        </w:rPr>
        <w:t>Роль половых желез в развитии организма</w:t>
      </w:r>
    </w:p>
    <w:p w:rsidR="00997A69" w:rsidRPr="00997A69" w:rsidRDefault="00997A69" w:rsidP="00997A69">
      <w:pPr>
        <w:ind w:left="340" w:right="57" w:firstLine="16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Л </w:t>
      </w:r>
      <w:r w:rsidRPr="00997A69">
        <w:rPr>
          <w:rFonts w:ascii="Times New Roman" w:eastAsia="Times New Roman" w:hAnsi="Times New Roman" w:cs="Times New Roman"/>
          <w:i/>
          <w:iCs/>
        </w:rPr>
        <w:t>Половые железы.</w:t>
      </w:r>
      <w:r w:rsidRPr="00997A69">
        <w:rPr>
          <w:rFonts w:ascii="Times New Roman" w:eastAsia="Times New Roman" w:hAnsi="Times New Roman" w:cs="Times New Roman"/>
        </w:rPr>
        <w:t xml:space="preserve"> Половые гормоны вырабатываются половыми железами, ко</w:t>
      </w:r>
      <w:r w:rsidRPr="00997A69">
        <w:rPr>
          <w:rFonts w:ascii="Times New Roman" w:eastAsia="Times New Roman" w:hAnsi="Times New Roman" w:cs="Times New Roman"/>
        </w:rPr>
        <w:softHyphen/>
        <w:t>торые так же, как и поджелудочная железа, являются смешанными. Железы выпол</w:t>
      </w:r>
      <w:r w:rsidRPr="00997A69">
        <w:rPr>
          <w:rFonts w:ascii="Times New Roman" w:eastAsia="Times New Roman" w:hAnsi="Times New Roman" w:cs="Times New Roman"/>
        </w:rPr>
        <w:softHyphen/>
        <w:t>няют две функции:</w:t>
      </w:r>
    </w:p>
    <w:p w:rsidR="00997A69" w:rsidRPr="00997A69" w:rsidRDefault="00997A69" w:rsidP="00997A69">
      <w:pPr>
        <w:numPr>
          <w:ilvl w:val="0"/>
          <w:numId w:val="18"/>
        </w:numPr>
        <w:tabs>
          <w:tab w:val="left" w:pos="330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образования половых клеток: мужских - сперматозоидов и женских - яйцевых клеток (это их внешнесекреторная функция) и 2) выделения гормонов.</w:t>
      </w:r>
    </w:p>
    <w:p w:rsidR="00997A69" w:rsidRPr="00997A69" w:rsidRDefault="00997A69" w:rsidP="00997A69">
      <w:pPr>
        <w:ind w:left="340" w:right="57" w:firstLine="16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Половые гормоны влияют на обмен веществ и тем самым определяют мужские и женские вторичные половые признаки, или особенности, отличающие представи</w:t>
      </w:r>
      <w:r w:rsidRPr="00997A69">
        <w:rPr>
          <w:rFonts w:ascii="Times New Roman" w:eastAsia="Times New Roman" w:hAnsi="Times New Roman" w:cs="Times New Roman"/>
        </w:rPr>
        <w:softHyphen/>
        <w:t>телей одного пола от другого. В течение всей жизни оказывают мощное влияние на формирование тела, половое поведение.</w:t>
      </w:r>
    </w:p>
    <w:p w:rsidR="00997A69" w:rsidRPr="00997A69" w:rsidRDefault="00997A69" w:rsidP="00997A69">
      <w:pPr>
        <w:ind w:left="340" w:right="57" w:firstLine="16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Мужской половой гормон </w:t>
      </w:r>
      <w:r w:rsidRPr="00997A69">
        <w:rPr>
          <w:rFonts w:ascii="Times New Roman" w:eastAsia="Times New Roman" w:hAnsi="Times New Roman" w:cs="Times New Roman"/>
          <w:i/>
          <w:iCs/>
        </w:rPr>
        <w:t>тестостерон</w:t>
      </w:r>
      <w:r w:rsidRPr="00997A69">
        <w:rPr>
          <w:rFonts w:ascii="Times New Roman" w:eastAsia="Times New Roman" w:hAnsi="Times New Roman" w:cs="Times New Roman"/>
        </w:rPr>
        <w:t xml:space="preserve"> изменяет белковый обмен, увеличивает вес тела. Он действует и на углеводный обмен, уменьшая синтез гликогена в печени и тканях. Женские половые гормоны, наоборот, увеличивают способность печени и тканей синтезировать </w:t>
      </w:r>
      <w:r w:rsidRPr="00997A69">
        <w:rPr>
          <w:rFonts w:ascii="Times New Roman" w:eastAsia="Times New Roman" w:hAnsi="Times New Roman" w:cs="Times New Roman"/>
          <w:i/>
          <w:iCs/>
        </w:rPr>
        <w:t>гликоген.</w:t>
      </w:r>
      <w:r w:rsidRPr="00997A69">
        <w:rPr>
          <w:rFonts w:ascii="Times New Roman" w:eastAsia="Times New Roman" w:hAnsi="Times New Roman" w:cs="Times New Roman"/>
        </w:rPr>
        <w:t xml:space="preserve"> Они обусловливают подготовку яйцеклетки к опло</w:t>
      </w:r>
      <w:r w:rsidRPr="00997A69">
        <w:rPr>
          <w:rFonts w:ascii="Times New Roman" w:eastAsia="Times New Roman" w:hAnsi="Times New Roman" w:cs="Times New Roman"/>
        </w:rPr>
        <w:softHyphen/>
        <w:t>дотворению, матки - к беременности, молочных желез - к кормлению младенца.</w:t>
      </w:r>
    </w:p>
    <w:p w:rsidR="00997A69" w:rsidRPr="00997A69" w:rsidRDefault="00997A69" w:rsidP="00997A69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proofErr w:type="spellStart"/>
      <w:r w:rsidRPr="00997A69">
        <w:rPr>
          <w:rFonts w:ascii="Times New Roman" w:eastAsia="Times New Roman" w:hAnsi="Times New Roman" w:cs="Times New Roman"/>
          <w:b/>
          <w:bCs/>
        </w:rPr>
        <w:t>Нейрогормоны</w:t>
      </w:r>
      <w:proofErr w:type="spellEnd"/>
      <w:r w:rsidRPr="00997A69">
        <w:rPr>
          <w:rFonts w:ascii="Times New Roman" w:eastAsia="Times New Roman" w:hAnsi="Times New Roman" w:cs="Times New Roman"/>
          <w:b/>
          <w:bCs/>
        </w:rPr>
        <w:t>. Гипоталамо-гипофизарная система</w:t>
      </w:r>
    </w:p>
    <w:p w:rsidR="00997A69" w:rsidRPr="00997A69" w:rsidRDefault="00997A69" w:rsidP="00997A69">
      <w:pPr>
        <w:ind w:left="340" w:right="57" w:firstLine="16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В целом организме нервный и гуморальный механизмы регуляции действуют совместно. Оба механизма регуляции взаимосвязаны. </w:t>
      </w:r>
      <w:r w:rsidRPr="00997A69">
        <w:rPr>
          <w:rFonts w:ascii="Times New Roman" w:eastAsia="Times New Roman" w:hAnsi="Times New Roman" w:cs="Times New Roman"/>
          <w:i/>
          <w:iCs/>
        </w:rPr>
        <w:t>Гуморальные факторы</w:t>
      </w:r>
      <w:r w:rsidRPr="00997A69">
        <w:rPr>
          <w:rFonts w:ascii="Times New Roman" w:eastAsia="Times New Roman" w:hAnsi="Times New Roman" w:cs="Times New Roman"/>
        </w:rPr>
        <w:t xml:space="preserve"> - звено в нейрогуморальной регуляции. В качестве примера напомним регуляцию уровня сахара в крови. При избытке сахара в крови нервная система стимулирует функцию внутрисекреторной части поджелудочной железы. В результате в кровь поступает больше гормона инсулина, и лишний сахар под его влиянием откладывается в пече</w:t>
      </w:r>
      <w:r w:rsidRPr="00997A69">
        <w:rPr>
          <w:rFonts w:ascii="Times New Roman" w:eastAsia="Times New Roman" w:hAnsi="Times New Roman" w:cs="Times New Roman"/>
        </w:rPr>
        <w:softHyphen/>
        <w:t>ни и мышцах в виде гликогена. При усиленной мышечной работе, когда повышает</w:t>
      </w:r>
      <w:r w:rsidRPr="00997A69">
        <w:rPr>
          <w:rFonts w:ascii="Times New Roman" w:eastAsia="Times New Roman" w:hAnsi="Times New Roman" w:cs="Times New Roman"/>
        </w:rPr>
        <w:softHyphen/>
        <w:t>ся потребление сахара и в крови его становится недостаточно, усиливается деятель</w:t>
      </w:r>
      <w:r w:rsidRPr="00997A69">
        <w:rPr>
          <w:rFonts w:ascii="Times New Roman" w:eastAsia="Times New Roman" w:hAnsi="Times New Roman" w:cs="Times New Roman"/>
        </w:rPr>
        <w:softHyphen/>
        <w:t>ность надпочечников.</w:t>
      </w:r>
    </w:p>
    <w:p w:rsidR="00997A69" w:rsidRPr="00997A69" w:rsidRDefault="00997A69" w:rsidP="00997A69">
      <w:pPr>
        <w:ind w:left="340" w:right="57" w:firstLine="16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Гормон надпочечников адреналин способствует превращению гликогена в сахар. Так нервная система, воздействуя на железы внутренней секреции, стимулирует или тормозит отделение ими биологически активных веществ.</w:t>
      </w:r>
    </w:p>
    <w:p w:rsidR="00997A69" w:rsidRPr="00997A69" w:rsidRDefault="00997A69" w:rsidP="00997A69">
      <w:pPr>
        <w:ind w:left="340" w:right="57" w:firstLine="16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Влияния нервной системы осуществляются через </w:t>
      </w:r>
      <w:r w:rsidRPr="00997A69">
        <w:rPr>
          <w:rFonts w:ascii="Times New Roman" w:eastAsia="Times New Roman" w:hAnsi="Times New Roman" w:cs="Times New Roman"/>
          <w:i/>
          <w:iCs/>
        </w:rPr>
        <w:t>секреторные нервы.</w:t>
      </w:r>
      <w:r w:rsidRPr="00997A69">
        <w:rPr>
          <w:rFonts w:ascii="Times New Roman" w:eastAsia="Times New Roman" w:hAnsi="Times New Roman" w:cs="Times New Roman"/>
        </w:rPr>
        <w:t xml:space="preserve"> Нервы под</w:t>
      </w:r>
      <w:r w:rsidRPr="00997A69">
        <w:rPr>
          <w:rFonts w:ascii="Times New Roman" w:eastAsia="Times New Roman" w:hAnsi="Times New Roman" w:cs="Times New Roman"/>
        </w:rPr>
        <w:softHyphen/>
        <w:t>ходят к кровеносным сосудам эндокринных желез. Меняя просвет сосудов, они влияют на деятельность этих желез.</w:t>
      </w:r>
    </w:p>
    <w:p w:rsidR="00997A69" w:rsidRPr="00997A69" w:rsidRDefault="00997A69" w:rsidP="00997A69">
      <w:pPr>
        <w:ind w:left="340" w:right="57" w:firstLine="16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В эндокринных железах располагаются чувствительные окончания центростре</w:t>
      </w:r>
      <w:r w:rsidRPr="00997A69">
        <w:rPr>
          <w:rFonts w:ascii="Times New Roman" w:eastAsia="Times New Roman" w:hAnsi="Times New Roman" w:cs="Times New Roman"/>
        </w:rPr>
        <w:softHyphen/>
        <w:t>мительных нервов, сигнализирующих в центральную нервную систему о состоянии эндокринной железы.</w:t>
      </w:r>
    </w:p>
    <w:p w:rsidR="00997A69" w:rsidRPr="00997A69" w:rsidRDefault="00997A69" w:rsidP="00997A69">
      <w:pPr>
        <w:ind w:left="340" w:right="57" w:firstLine="16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Главными центрами координации и интеграции функций двух регуляторных сис</w:t>
      </w:r>
      <w:r w:rsidRPr="00997A69">
        <w:rPr>
          <w:rFonts w:ascii="Times New Roman" w:eastAsia="Times New Roman" w:hAnsi="Times New Roman" w:cs="Times New Roman"/>
        </w:rPr>
        <w:softHyphen/>
        <w:t xml:space="preserve">тем служат </w:t>
      </w:r>
      <w:r w:rsidRPr="00997A69">
        <w:rPr>
          <w:rFonts w:ascii="Times New Roman" w:eastAsia="Times New Roman" w:hAnsi="Times New Roman" w:cs="Times New Roman"/>
          <w:i/>
          <w:iCs/>
        </w:rPr>
        <w:t>гипоталамус</w:t>
      </w:r>
      <w:r w:rsidRPr="00997A69">
        <w:rPr>
          <w:rFonts w:ascii="Times New Roman" w:eastAsia="Times New Roman" w:hAnsi="Times New Roman" w:cs="Times New Roman"/>
        </w:rPr>
        <w:t xml:space="preserve"> и </w:t>
      </w:r>
      <w:r w:rsidRPr="00997A69">
        <w:rPr>
          <w:rFonts w:ascii="Times New Roman" w:eastAsia="Times New Roman" w:hAnsi="Times New Roman" w:cs="Times New Roman"/>
          <w:i/>
          <w:iCs/>
        </w:rPr>
        <w:t>гипофиз.</w:t>
      </w:r>
    </w:p>
    <w:p w:rsidR="00997A69" w:rsidRPr="00997A69" w:rsidRDefault="00997A69" w:rsidP="00997A69">
      <w:pPr>
        <w:ind w:left="340" w:right="57" w:firstLine="36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  <w:i/>
          <w:iCs/>
        </w:rPr>
        <w:t>Гипоталамус</w:t>
      </w:r>
      <w:r w:rsidRPr="00997A69">
        <w:rPr>
          <w:rFonts w:ascii="Times New Roman" w:eastAsia="Times New Roman" w:hAnsi="Times New Roman" w:cs="Times New Roman"/>
        </w:rPr>
        <w:t xml:space="preserve"> расположен в промежуточном отделе головного мозга, играет ведущую роль в сборе информации от других участков головного мозга и от собс</w:t>
      </w:r>
      <w:r w:rsidRPr="00997A69">
        <w:rPr>
          <w:rFonts w:ascii="Times New Roman" w:eastAsia="Times New Roman" w:hAnsi="Times New Roman" w:cs="Times New Roman"/>
        </w:rPr>
        <w:softHyphen/>
        <w:t xml:space="preserve">твенных кровеносных сосудов. Он способен регистрировать содержание различных </w:t>
      </w:r>
      <w:r w:rsidRPr="00997A69">
        <w:rPr>
          <w:rFonts w:ascii="Times New Roman" w:eastAsia="Times New Roman" w:hAnsi="Times New Roman" w:cs="Times New Roman"/>
        </w:rPr>
        <w:lastRenderedPageBreak/>
        <w:t>веществ (продуктов обмена веществ) и гормонов в крови.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Гипоталамус является одновременно и нервным центром, и своеобразной желе</w:t>
      </w:r>
      <w:r w:rsidRPr="00997A69">
        <w:rPr>
          <w:rFonts w:ascii="Times New Roman" w:eastAsia="Times New Roman" w:hAnsi="Times New Roman" w:cs="Times New Roman"/>
        </w:rPr>
        <w:softHyphen/>
        <w:t>зой внутренней секреции. Он образован нервными клетками, но не совсем обыч</w:t>
      </w:r>
      <w:r w:rsidRPr="00997A69">
        <w:rPr>
          <w:rFonts w:ascii="Times New Roman" w:eastAsia="Times New Roman" w:hAnsi="Times New Roman" w:cs="Times New Roman"/>
        </w:rPr>
        <w:softHyphen/>
        <w:t xml:space="preserve">ными: они способны вырабатывать особые вещества - </w:t>
      </w:r>
      <w:proofErr w:type="spellStart"/>
      <w:r w:rsidRPr="00997A69">
        <w:rPr>
          <w:rFonts w:ascii="Times New Roman" w:eastAsia="Times New Roman" w:hAnsi="Times New Roman" w:cs="Times New Roman"/>
          <w:i/>
          <w:iCs/>
        </w:rPr>
        <w:t>нейрогормоны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 (такие клетки называют нейросекреторными). Эти биологически активные вещества поступают в кровь, притекающую от гипоталамуса к гипофизу.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Гипофиз, в свою очередь, путем секреции гормонов прямо или косвенно влияет на другие железы внутренней секреции.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Между гипоталамусом, гипофизом и периферическими эндокринными железами существует прямая и обратная связь. Например, гипофиз вырабатывает </w:t>
      </w:r>
      <w:proofErr w:type="spellStart"/>
      <w:r w:rsidRPr="00997A69">
        <w:rPr>
          <w:rFonts w:ascii="Times New Roman" w:eastAsia="Times New Roman" w:hAnsi="Times New Roman" w:cs="Times New Roman"/>
          <w:i/>
          <w:iCs/>
        </w:rPr>
        <w:t>тиреотро</w:t>
      </w:r>
      <w:proofErr w:type="gramStart"/>
      <w:r w:rsidRPr="00997A69">
        <w:rPr>
          <w:rFonts w:ascii="Times New Roman" w:eastAsia="Times New Roman" w:hAnsi="Times New Roman" w:cs="Times New Roman"/>
          <w:i/>
          <w:iCs/>
        </w:rPr>
        <w:t>п</w:t>
      </w:r>
      <w:proofErr w:type="spellEnd"/>
      <w:r w:rsidRPr="00997A69">
        <w:rPr>
          <w:rFonts w:ascii="Times New Roman" w:eastAsia="Times New Roman" w:hAnsi="Times New Roman" w:cs="Times New Roman"/>
          <w:i/>
          <w:iCs/>
        </w:rPr>
        <w:t>-</w:t>
      </w:r>
      <w:proofErr w:type="gramEnd"/>
      <w:r w:rsidRPr="00997A69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Pr="00997A69">
        <w:rPr>
          <w:rFonts w:ascii="Times New Roman" w:eastAsia="Times New Roman" w:hAnsi="Times New Roman" w:cs="Times New Roman"/>
          <w:i/>
          <w:iCs/>
        </w:rPr>
        <w:t>ный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 гормон, который стимулирует деятельность щитовидной железы. Под влиянием тиреотропного гормона гипофиза щитовидная железа вырабатывает свой гормон</w:t>
      </w:r>
    </w:p>
    <w:p w:rsidR="00997A69" w:rsidRPr="00997A69" w:rsidRDefault="00997A69" w:rsidP="00997A69">
      <w:pPr>
        <w:numPr>
          <w:ilvl w:val="0"/>
          <w:numId w:val="1"/>
        </w:numPr>
        <w:tabs>
          <w:tab w:val="left" w:pos="266"/>
        </w:tabs>
        <w:ind w:right="57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тироксин, который влияет на все органы и ткани организма. Тироксин влияет и на сам гипофиз, как бы информируя его о результатах деятельности: чем больше гипофиз выделяет тиреотропного гормона, тем больше щитовидная железа выделяет тирокси</w:t>
      </w:r>
      <w:r w:rsidRPr="00997A69">
        <w:rPr>
          <w:rFonts w:ascii="Times New Roman" w:eastAsia="Times New Roman" w:hAnsi="Times New Roman" w:cs="Times New Roman"/>
        </w:rPr>
        <w:softHyphen/>
        <w:t>на. Но если тиреотропный гормон стимулирует работу щитовидной железы (это пря</w:t>
      </w:r>
      <w:r w:rsidRPr="00997A69">
        <w:rPr>
          <w:rFonts w:ascii="Times New Roman" w:eastAsia="Times New Roman" w:hAnsi="Times New Roman" w:cs="Times New Roman"/>
        </w:rPr>
        <w:softHyphen/>
        <w:t>мая связь), то, напротив, тироксин тормозит деятельность гипофиза, уменьшая вы</w:t>
      </w:r>
      <w:r w:rsidRPr="00997A69">
        <w:rPr>
          <w:rFonts w:ascii="Times New Roman" w:eastAsia="Times New Roman" w:hAnsi="Times New Roman" w:cs="Times New Roman"/>
        </w:rPr>
        <w:softHyphen/>
        <w:t xml:space="preserve">работку тиреотропного гормона (это обратная связь). Механизм прямой и обратной связи имеет очень </w:t>
      </w:r>
      <w:proofErr w:type="gramStart"/>
      <w:r w:rsidRPr="00997A69">
        <w:rPr>
          <w:rFonts w:ascii="Times New Roman" w:eastAsia="Times New Roman" w:hAnsi="Times New Roman" w:cs="Times New Roman"/>
        </w:rPr>
        <w:t>важное значение</w:t>
      </w:r>
      <w:proofErr w:type="gramEnd"/>
      <w:r w:rsidRPr="00997A69">
        <w:rPr>
          <w:rFonts w:ascii="Times New Roman" w:eastAsia="Times New Roman" w:hAnsi="Times New Roman" w:cs="Times New Roman"/>
        </w:rPr>
        <w:t xml:space="preserve"> в деятельности эндокринной системы, так как благодаря ему работа всех желез не выходит за границы физиологической нормы.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Изучение функциональных отношений между разными железами внутренней секреции показало, что почти все они влияют друг на друга, тесно взаимодействуя. </w:t>
      </w:r>
      <w:r w:rsidRPr="00997A69">
        <w:rPr>
          <w:rFonts w:ascii="Times New Roman" w:eastAsia="Corbel" w:hAnsi="Times New Roman" w:cs="Times New Roman"/>
          <w:i/>
          <w:iCs/>
        </w:rPr>
        <w:t>Схема.</w:t>
      </w:r>
      <w:r w:rsidRPr="00997A6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97A69">
        <w:rPr>
          <w:rFonts w:ascii="Times New Roman" w:eastAsia="Times New Roman" w:hAnsi="Times New Roman" w:cs="Times New Roman"/>
        </w:rPr>
        <w:t>Нейро-эцдокринная</w:t>
      </w:r>
      <w:proofErr w:type="spellEnd"/>
      <w:r w:rsidRPr="00997A69">
        <w:rPr>
          <w:rFonts w:ascii="Times New Roman" w:eastAsia="Times New Roman" w:hAnsi="Times New Roman" w:cs="Times New Roman"/>
        </w:rPr>
        <w:t xml:space="preserve"> регуляция функций организма</w:t>
      </w:r>
    </w:p>
    <w:p w:rsidR="00997A69" w:rsidRPr="00997A69" w:rsidRDefault="00997A69" w:rsidP="00997A69">
      <w:pPr>
        <w:framePr w:h="297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33800" cy="1895475"/>
            <wp:effectExtent l="0" t="0" r="0" b="9525"/>
            <wp:docPr id="1" name="Рисунок 1" descr="image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3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A69" w:rsidRPr="00997A69" w:rsidRDefault="00997A69" w:rsidP="00997A69">
      <w:pPr>
        <w:ind w:left="340" w:right="57"/>
        <w:rPr>
          <w:rFonts w:ascii="Times New Roman" w:hAnsi="Times New Roman" w:cs="Times New Roman"/>
        </w:rPr>
      </w:pP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(К схеме)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  <w:i/>
          <w:iCs/>
        </w:rPr>
        <w:t>Нейросекреторные ядра</w:t>
      </w:r>
      <w:r w:rsidRPr="00997A69">
        <w:rPr>
          <w:rFonts w:ascii="Times New Roman" w:eastAsia="Times New Roman" w:hAnsi="Times New Roman" w:cs="Times New Roman"/>
        </w:rPr>
        <w:t xml:space="preserve"> гипоталамуса являются одновременно нервными образо</w:t>
      </w:r>
      <w:r w:rsidRPr="00997A69">
        <w:rPr>
          <w:rFonts w:ascii="Times New Roman" w:eastAsia="Times New Roman" w:hAnsi="Times New Roman" w:cs="Times New Roman"/>
        </w:rPr>
        <w:softHyphen/>
        <w:t>ваниями и эндокринной частью головного мозга. Сюда стекается обширный поток информации от органов чувств и других внутренних органов человека. Это дости</w:t>
      </w:r>
      <w:r w:rsidRPr="00997A69">
        <w:rPr>
          <w:rFonts w:ascii="Times New Roman" w:eastAsia="Times New Roman" w:hAnsi="Times New Roman" w:cs="Times New Roman"/>
        </w:rPr>
        <w:softHyphen/>
        <w:t>гается либо генерацией нервных импульсов, либо выделением специальных гормо</w:t>
      </w:r>
      <w:r w:rsidRPr="00997A69">
        <w:rPr>
          <w:rFonts w:ascii="Times New Roman" w:eastAsia="Times New Roman" w:hAnsi="Times New Roman" w:cs="Times New Roman"/>
        </w:rPr>
        <w:softHyphen/>
        <w:t>нов. Часть этих гормонов регулирует функции передней доли гипофиза, где выраба</w:t>
      </w:r>
      <w:r w:rsidRPr="00997A69">
        <w:rPr>
          <w:rFonts w:ascii="Times New Roman" w:eastAsia="Times New Roman" w:hAnsi="Times New Roman" w:cs="Times New Roman"/>
        </w:rPr>
        <w:softHyphen/>
        <w:t>тываются гормоны, контролирующие остальные железы внутренней секреции.</w:t>
      </w:r>
    </w:p>
    <w:p w:rsidR="00997A69" w:rsidRPr="00997A69" w:rsidRDefault="00997A69" w:rsidP="00997A69">
      <w:pPr>
        <w:keepNext/>
        <w:keepLines/>
        <w:numPr>
          <w:ilvl w:val="0"/>
          <w:numId w:val="13"/>
        </w:numPr>
        <w:tabs>
          <w:tab w:val="left" w:pos="266"/>
        </w:tabs>
        <w:ind w:right="57"/>
        <w:outlineLvl w:val="6"/>
        <w:rPr>
          <w:rFonts w:ascii="Times New Roman" w:eastAsia="Times New Roman" w:hAnsi="Times New Roman" w:cs="Times New Roman"/>
          <w:b/>
          <w:bCs/>
        </w:rPr>
      </w:pPr>
      <w:bookmarkStart w:id="9" w:name="bookmark132"/>
      <w:r w:rsidRPr="00997A69">
        <w:rPr>
          <w:rFonts w:ascii="Times New Roman" w:eastAsia="Times New Roman" w:hAnsi="Times New Roman" w:cs="Times New Roman"/>
          <w:b/>
          <w:bCs/>
        </w:rPr>
        <w:t xml:space="preserve">Закрепление изученного материала </w:t>
      </w:r>
      <w:r w:rsidRPr="00997A69">
        <w:rPr>
          <w:rFonts w:ascii="Times New Roman" w:eastAsia="Times New Roman" w:hAnsi="Times New Roman" w:cs="Times New Roman"/>
        </w:rPr>
        <w:t>Работа с опорным конспектом.</w:t>
      </w:r>
      <w:bookmarkEnd w:id="9"/>
    </w:p>
    <w:p w:rsidR="00997A69" w:rsidRPr="00997A69" w:rsidRDefault="00997A69" w:rsidP="00997A69">
      <w:pPr>
        <w:keepNext/>
        <w:keepLines/>
        <w:numPr>
          <w:ilvl w:val="0"/>
          <w:numId w:val="13"/>
        </w:numPr>
        <w:tabs>
          <w:tab w:val="left" w:pos="266"/>
        </w:tabs>
        <w:ind w:right="57"/>
        <w:outlineLvl w:val="6"/>
        <w:rPr>
          <w:rFonts w:ascii="Times New Roman" w:eastAsia="Times New Roman" w:hAnsi="Times New Roman" w:cs="Times New Roman"/>
          <w:b/>
          <w:bCs/>
        </w:rPr>
      </w:pPr>
      <w:bookmarkStart w:id="10" w:name="bookmark133"/>
      <w:r w:rsidRPr="00997A69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10"/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Работа с учебником и листом опорных сигналов в домашних условиях.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>Уч. Б.: § 12, термины, вопросы после параграфа.</w:t>
      </w:r>
    </w:p>
    <w:p w:rsidR="00997A69" w:rsidRPr="00997A69" w:rsidRDefault="00997A69" w:rsidP="00997A69">
      <w:pPr>
        <w:ind w:left="340" w:right="57" w:firstLine="140"/>
        <w:rPr>
          <w:rFonts w:ascii="Times New Roman" w:eastAsia="Times New Roman" w:hAnsi="Times New Roman" w:cs="Times New Roman"/>
        </w:rPr>
      </w:pPr>
      <w:r w:rsidRPr="00997A69">
        <w:rPr>
          <w:rFonts w:ascii="Times New Roman" w:eastAsia="Times New Roman" w:hAnsi="Times New Roman" w:cs="Times New Roman"/>
        </w:rPr>
        <w:t xml:space="preserve">Уч. К.: § 58, 59, термины, вопросы после </w:t>
      </w:r>
      <w:proofErr w:type="spellStart"/>
      <w:r w:rsidRPr="00997A69">
        <w:rPr>
          <w:rFonts w:ascii="Times New Roman" w:eastAsia="Times New Roman" w:hAnsi="Times New Roman" w:cs="Times New Roman"/>
        </w:rPr>
        <w:t>парграфа</w:t>
      </w:r>
      <w:proofErr w:type="spellEnd"/>
      <w:r w:rsidRPr="00997A69">
        <w:rPr>
          <w:rFonts w:ascii="Times New Roman" w:eastAsia="Times New Roman" w:hAnsi="Times New Roman" w:cs="Times New Roman"/>
        </w:rPr>
        <w:t>; задание «!» письменно.</w:t>
      </w:r>
    </w:p>
    <w:p w:rsidR="00DE31B9" w:rsidRPr="00997A69" w:rsidRDefault="00997A69" w:rsidP="00997A69">
      <w:proofErr w:type="spellStart"/>
      <w:r w:rsidRPr="00997A69">
        <w:rPr>
          <w:rFonts w:ascii="Times New Roman" w:hAnsi="Times New Roman" w:cs="Times New Roman"/>
        </w:rPr>
        <w:t>Уч.Д</w:t>
      </w:r>
      <w:proofErr w:type="spellEnd"/>
      <w:r w:rsidRPr="00997A69">
        <w:rPr>
          <w:rFonts w:ascii="Times New Roman" w:hAnsi="Times New Roman" w:cs="Times New Roman"/>
        </w:rPr>
        <w:t>.; § 44,45.</w:t>
      </w:r>
      <w:bookmarkStart w:id="11" w:name="_GoBack"/>
      <w:bookmarkEnd w:id="11"/>
    </w:p>
    <w:sectPr w:rsidR="00DE31B9" w:rsidRPr="00997A69">
      <w:headerReference w:type="even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D99" w:rsidRDefault="00E16D99">
      <w:r>
        <w:separator/>
      </w:r>
    </w:p>
  </w:endnote>
  <w:endnote w:type="continuationSeparator" w:id="0">
    <w:p w:rsidR="00E16D99" w:rsidRDefault="00E1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D99" w:rsidRDefault="00E16D99">
      <w:r>
        <w:separator/>
      </w:r>
    </w:p>
  </w:footnote>
  <w:footnote w:type="continuationSeparator" w:id="0">
    <w:p w:rsidR="00E16D99" w:rsidRDefault="00E16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A69" w:rsidRDefault="00997A6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A69" w:rsidRDefault="00997A6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A69" w:rsidRDefault="00997A6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1995805</wp:posOffset>
              </wp:positionH>
              <wp:positionV relativeFrom="page">
                <wp:posOffset>1874520</wp:posOffset>
              </wp:positionV>
              <wp:extent cx="569595" cy="102235"/>
              <wp:effectExtent l="0" t="0" r="0" b="4445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959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7A69" w:rsidRDefault="00997A69">
                          <w:pPr>
                            <w:pStyle w:val="15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5TimesNewRoman7pt"/>
                              <w:rFonts w:eastAsia="Malgun Gothic"/>
                              <w:b/>
                              <w:bCs/>
                            </w:rPr>
                            <w:t>Карточка №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8" type="#_x0000_t202" style="position:absolute;margin-left:157.15pt;margin-top:147.6pt;width:44.85pt;height:8.0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" filled="f" stroked="f">
              <v:textbox style="mso-fit-shape-to-text:t" inset="0,0,0,0">
                <w:txbxContent>
                  <w:p w:rsidR="00997A69" w:rsidRDefault="00997A69">
                    <w:pPr>
                      <w:pStyle w:val="150"/>
                      <w:shd w:val="clear" w:color="auto" w:fill="auto"/>
                      <w:spacing w:line="240" w:lineRule="auto"/>
                    </w:pPr>
                    <w:r>
                      <w:rPr>
                        <w:rStyle w:val="15TimesNewRoman7pt"/>
                        <w:rFonts w:eastAsia="Malgun Gothic"/>
                        <w:b/>
                        <w:bCs/>
                      </w:rPr>
                      <w:t>Карточка №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A69" w:rsidRDefault="00997A6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1995805</wp:posOffset>
              </wp:positionH>
              <wp:positionV relativeFrom="page">
                <wp:posOffset>1874520</wp:posOffset>
              </wp:positionV>
              <wp:extent cx="569595" cy="102235"/>
              <wp:effectExtent l="0" t="0" r="0" b="444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959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7A69" w:rsidRDefault="00997A69">
                          <w:pPr>
                            <w:pStyle w:val="15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5TimesNewRoman7pt"/>
                              <w:rFonts w:eastAsia="Malgun Gothic"/>
                              <w:b/>
                              <w:bCs/>
                            </w:rPr>
                            <w:t>Карточка №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29" type="#_x0000_t202" style="position:absolute;margin-left:157.15pt;margin-top:147.6pt;width:44.85pt;height:8.0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" filled="f" stroked="f">
              <v:textbox style="mso-fit-shape-to-text:t" inset="0,0,0,0">
                <w:txbxContent>
                  <w:p w:rsidR="00997A69" w:rsidRDefault="00997A69">
                    <w:pPr>
                      <w:pStyle w:val="150"/>
                      <w:shd w:val="clear" w:color="auto" w:fill="auto"/>
                      <w:spacing w:line="240" w:lineRule="auto"/>
                    </w:pPr>
                    <w:r>
                      <w:rPr>
                        <w:rStyle w:val="15TimesNewRoman7pt"/>
                        <w:rFonts w:eastAsia="Malgun Gothic"/>
                        <w:b/>
                        <w:bCs/>
                      </w:rPr>
                      <w:t>Карточка №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A69" w:rsidRDefault="00997A69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A69" w:rsidRDefault="00997A69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75BE44B" wp14:editId="0B51E8D7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0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2CDC"/>
    <w:multiLevelType w:val="multilevel"/>
    <w:tmpl w:val="399A4C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F0CB1"/>
    <w:multiLevelType w:val="multilevel"/>
    <w:tmpl w:val="23525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F741E2"/>
    <w:multiLevelType w:val="multilevel"/>
    <w:tmpl w:val="736C6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DE3084"/>
    <w:multiLevelType w:val="multilevel"/>
    <w:tmpl w:val="E4680DD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E77013"/>
    <w:multiLevelType w:val="multilevel"/>
    <w:tmpl w:val="BC5CA7D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093EC3"/>
    <w:multiLevelType w:val="multilevel"/>
    <w:tmpl w:val="F6E43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C35BAB"/>
    <w:multiLevelType w:val="multilevel"/>
    <w:tmpl w:val="090EAB10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454B1E"/>
    <w:multiLevelType w:val="multilevel"/>
    <w:tmpl w:val="25C2C8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2B08E3"/>
    <w:multiLevelType w:val="multilevel"/>
    <w:tmpl w:val="156E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F75679"/>
    <w:multiLevelType w:val="multilevel"/>
    <w:tmpl w:val="5D7853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0205C2"/>
    <w:multiLevelType w:val="multilevel"/>
    <w:tmpl w:val="1C8C81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9252A3"/>
    <w:multiLevelType w:val="multilevel"/>
    <w:tmpl w:val="05921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9150F"/>
    <w:multiLevelType w:val="multilevel"/>
    <w:tmpl w:val="04E402B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467FD4"/>
    <w:multiLevelType w:val="multilevel"/>
    <w:tmpl w:val="74AEB66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4A162C"/>
    <w:multiLevelType w:val="multilevel"/>
    <w:tmpl w:val="82BAA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045E73"/>
    <w:multiLevelType w:val="multilevel"/>
    <w:tmpl w:val="64AA3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B03397"/>
    <w:multiLevelType w:val="multilevel"/>
    <w:tmpl w:val="B6C42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7AD3D8D"/>
    <w:multiLevelType w:val="multilevel"/>
    <w:tmpl w:val="0860C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037F8E"/>
    <w:multiLevelType w:val="multilevel"/>
    <w:tmpl w:val="A350C13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885055E"/>
    <w:multiLevelType w:val="multilevel"/>
    <w:tmpl w:val="27B220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2945CD0"/>
    <w:multiLevelType w:val="multilevel"/>
    <w:tmpl w:val="C9401A44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82153DD"/>
    <w:multiLevelType w:val="multilevel"/>
    <w:tmpl w:val="0E2063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8F22290"/>
    <w:multiLevelType w:val="multilevel"/>
    <w:tmpl w:val="37948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A4C0E00"/>
    <w:multiLevelType w:val="multilevel"/>
    <w:tmpl w:val="AECA2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7"/>
  </w:num>
  <w:num w:numId="3">
    <w:abstractNumId w:val="5"/>
  </w:num>
  <w:num w:numId="4">
    <w:abstractNumId w:val="4"/>
  </w:num>
  <w:num w:numId="5">
    <w:abstractNumId w:val="15"/>
  </w:num>
  <w:num w:numId="6">
    <w:abstractNumId w:val="10"/>
  </w:num>
  <w:num w:numId="7">
    <w:abstractNumId w:val="18"/>
  </w:num>
  <w:num w:numId="8">
    <w:abstractNumId w:val="23"/>
  </w:num>
  <w:num w:numId="9">
    <w:abstractNumId w:val="21"/>
  </w:num>
  <w:num w:numId="10">
    <w:abstractNumId w:val="0"/>
  </w:num>
  <w:num w:numId="11">
    <w:abstractNumId w:val="9"/>
  </w:num>
  <w:num w:numId="12">
    <w:abstractNumId w:val="14"/>
  </w:num>
  <w:num w:numId="13">
    <w:abstractNumId w:val="19"/>
  </w:num>
  <w:num w:numId="14">
    <w:abstractNumId w:val="13"/>
  </w:num>
  <w:num w:numId="15">
    <w:abstractNumId w:val="16"/>
  </w:num>
  <w:num w:numId="16">
    <w:abstractNumId w:val="17"/>
  </w:num>
  <w:num w:numId="17">
    <w:abstractNumId w:val="3"/>
  </w:num>
  <w:num w:numId="18">
    <w:abstractNumId w:val="8"/>
  </w:num>
  <w:num w:numId="19">
    <w:abstractNumId w:val="20"/>
  </w:num>
  <w:num w:numId="20">
    <w:abstractNumId w:val="1"/>
  </w:num>
  <w:num w:numId="21">
    <w:abstractNumId w:val="22"/>
  </w:num>
  <w:num w:numId="22">
    <w:abstractNumId w:val="24"/>
  </w:num>
  <w:num w:numId="23">
    <w:abstractNumId w:val="2"/>
  </w:num>
  <w:num w:numId="24">
    <w:abstractNumId w:val="6"/>
  </w:num>
  <w:num w:numId="25">
    <w:abstractNumId w:val="12"/>
  </w:num>
  <w:num w:numId="26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85256"/>
    <w:rsid w:val="001B1F98"/>
    <w:rsid w:val="001B585F"/>
    <w:rsid w:val="00210796"/>
    <w:rsid w:val="00227A3D"/>
    <w:rsid w:val="002449C3"/>
    <w:rsid w:val="00250684"/>
    <w:rsid w:val="002914A7"/>
    <w:rsid w:val="002A1567"/>
    <w:rsid w:val="00337CEA"/>
    <w:rsid w:val="004C029B"/>
    <w:rsid w:val="004F0DB5"/>
    <w:rsid w:val="0052464A"/>
    <w:rsid w:val="00532A66"/>
    <w:rsid w:val="00657DAE"/>
    <w:rsid w:val="00693E54"/>
    <w:rsid w:val="006D73C6"/>
    <w:rsid w:val="006E6368"/>
    <w:rsid w:val="00760A9D"/>
    <w:rsid w:val="007621F4"/>
    <w:rsid w:val="007A6666"/>
    <w:rsid w:val="008B5816"/>
    <w:rsid w:val="0090540E"/>
    <w:rsid w:val="009764D1"/>
    <w:rsid w:val="00997A69"/>
    <w:rsid w:val="00A10259"/>
    <w:rsid w:val="00A279F8"/>
    <w:rsid w:val="00B36772"/>
    <w:rsid w:val="00CB1EF9"/>
    <w:rsid w:val="00D71A95"/>
    <w:rsid w:val="00D826EF"/>
    <w:rsid w:val="00DB4329"/>
    <w:rsid w:val="00DE31B9"/>
    <w:rsid w:val="00E16D9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2540</Words>
  <Characters>14478</Characters>
  <Application>Microsoft Office Word</Application>
  <DocSecurity>0</DocSecurity>
  <Lines>120</Lines>
  <Paragraphs>33</Paragraphs>
  <ScaleCrop>false</ScaleCrop>
  <Company>Microsoft</Company>
  <LinksUpToDate>false</LinksUpToDate>
  <CharactersWithSpaces>16985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20</cp:revision>
  <dcterms:created xsi:type="dcterms:W3CDTF">2015-01-19T11:54:00Z</dcterms:created>
  <dcterms:modified xsi:type="dcterms:W3CDTF">2015-01-19T17:49:00Z</dcterms:modified>
</cp:coreProperties>
</file>